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37" w:rsidRPr="00DE3411" w:rsidRDefault="00002837" w:rsidP="00DE3411">
      <w:pPr>
        <w:rPr>
          <w:rFonts w:ascii="Times New Roman" w:hAnsi="Times New Roman" w:cs="Times New Roman"/>
          <w:sz w:val="28"/>
          <w:szCs w:val="28"/>
        </w:rPr>
      </w:pPr>
      <w:r w:rsidRPr="00DE3411">
        <w:rPr>
          <w:rFonts w:ascii="Times New Roman" w:hAnsi="Times New Roman" w:cs="Times New Roman"/>
          <w:sz w:val="28"/>
          <w:szCs w:val="28"/>
        </w:rPr>
        <w:t>Л.13.       Конкурентные решения</w:t>
      </w:r>
    </w:p>
    <w:p w:rsidR="00002837" w:rsidRPr="00DE3411" w:rsidRDefault="00002837" w:rsidP="00DE3411">
      <w:pPr>
        <w:rPr>
          <w:rFonts w:ascii="Times New Roman" w:eastAsia="Times New Roman" w:hAnsi="Times New Roman" w:cs="Times New Roman"/>
          <w:sz w:val="28"/>
          <w:szCs w:val="28"/>
          <w:lang w:eastAsia="ru-RU" w:bidi="ru-RU"/>
        </w:rPr>
      </w:pPr>
      <w:r w:rsidRPr="00DE3411">
        <w:rPr>
          <w:rFonts w:ascii="Times New Roman" w:eastAsia="Times New Roman" w:hAnsi="Times New Roman" w:cs="Times New Roman"/>
          <w:sz w:val="28"/>
          <w:szCs w:val="28"/>
          <w:lang w:eastAsia="ru-RU" w:bidi="ru-RU"/>
        </w:rPr>
        <w:t>социальных проблем</w:t>
      </w:r>
      <w:r w:rsidR="00BB1C6F" w:rsidRPr="00DE3411">
        <w:rPr>
          <w:rFonts w:ascii="Times New Roman" w:eastAsia="Times New Roman" w:hAnsi="Times New Roman" w:cs="Times New Roman"/>
          <w:sz w:val="28"/>
          <w:szCs w:val="28"/>
          <w:lang w:eastAsia="ru-RU" w:bidi="ru-RU"/>
        </w:rPr>
        <w:t>.</w:t>
      </w:r>
    </w:p>
    <w:p w:rsidR="007E6E01" w:rsidRPr="00DE3411" w:rsidRDefault="00E17237" w:rsidP="00DE3411">
      <w:pPr>
        <w:rPr>
          <w:rFonts w:ascii="Times New Roman" w:hAnsi="Times New Roman" w:cs="Times New Roman"/>
          <w:color w:val="333333"/>
          <w:sz w:val="28"/>
          <w:szCs w:val="28"/>
          <w:shd w:val="clear" w:color="auto" w:fill="F6F6F6"/>
        </w:rPr>
      </w:pPr>
      <w:r w:rsidRPr="00DE3411">
        <w:rPr>
          <w:rFonts w:ascii="Times New Roman" w:hAnsi="Times New Roman" w:cs="Times New Roman"/>
          <w:color w:val="333333"/>
          <w:sz w:val="28"/>
          <w:szCs w:val="28"/>
          <w:shd w:val="clear" w:color="auto" w:fill="F6F6F6"/>
        </w:rPr>
        <w:t>В научной литературе выделяется два подхода к определению понятия «социальной сферы». Первый подход известный под названием «отраслевой» был предложен еще Адамом Смитом. Суть подхода, являющегося наиболее популярным, заключается в том, что социальная сфера представляет собой систему отраслей, представляющих в совокупности одну из основных сфер производства — непроизводственную сферу. При этом под непроизводственной сферой понимается комплекс отраслей не производящих непосредственно осязаемых ценностей, в большинстве случаев связанных с удовлетворением нематериальных потребностей человека. В соответствии с международной хозяйственной классификацией, очевидно сформированного на основе «отраслевого» подхода, общероссийский классификатор видов экономической деятельности все отрасли народного хозяйства подразделяет на материальное производство и непроизводственную сферу услуг. В связи с этим в экономической литературе непроизводственную социальную сферу чаще всего отождествляют со сферой услуг.</w:t>
      </w:r>
    </w:p>
    <w:p w:rsidR="007F2C12" w:rsidRPr="00DE3411" w:rsidRDefault="007E6E01" w:rsidP="00DE3411">
      <w:pPr>
        <w:rPr>
          <w:rFonts w:ascii="Times New Roman" w:hAnsi="Times New Roman" w:cs="Times New Roman"/>
          <w:color w:val="333333"/>
          <w:sz w:val="28"/>
          <w:szCs w:val="28"/>
          <w:shd w:val="clear" w:color="auto" w:fill="F6F6F6"/>
        </w:rPr>
      </w:pPr>
      <w:r w:rsidRPr="00DE3411">
        <w:rPr>
          <w:rFonts w:ascii="Times New Roman" w:hAnsi="Times New Roman" w:cs="Times New Roman"/>
          <w:color w:val="333333"/>
          <w:sz w:val="28"/>
          <w:szCs w:val="28"/>
          <w:shd w:val="clear" w:color="auto" w:fill="F6F6F6"/>
        </w:rPr>
        <w:t xml:space="preserve">Второй подход к определению социальной сферы основан на оценке социальной значимости ее отраслей и их влияния на обеспечение уровня и качества </w:t>
      </w:r>
      <w:r w:rsidR="00DB4F3F" w:rsidRPr="00DE3411">
        <w:rPr>
          <w:rFonts w:ascii="Times New Roman" w:hAnsi="Times New Roman" w:cs="Times New Roman"/>
          <w:color w:val="333333"/>
          <w:sz w:val="28"/>
          <w:szCs w:val="28"/>
          <w:shd w:val="clear" w:color="auto" w:fill="F6F6F6"/>
        </w:rPr>
        <w:t>жизни населения</w:t>
      </w:r>
      <w:r w:rsidRPr="00DE3411">
        <w:rPr>
          <w:rFonts w:ascii="Times New Roman" w:hAnsi="Times New Roman" w:cs="Times New Roman"/>
          <w:color w:val="333333"/>
          <w:sz w:val="28"/>
          <w:szCs w:val="28"/>
          <w:shd w:val="clear" w:color="auto" w:fill="F6F6F6"/>
        </w:rPr>
        <w:t xml:space="preserve">. Различные авторы, ссылаясь на отсутствие критерия социальной значимости, в качестве элементов социальной сферы, в зависимости от личных предпочтений, включают: образование, здравоохранение, культуру, спорт, общественное питание, пассажирский транспорт, связь, туризм, социальное и коммунальное обслуживание </w:t>
      </w:r>
      <w:r w:rsidR="00DB4F3F" w:rsidRPr="00DE3411">
        <w:rPr>
          <w:rFonts w:ascii="Times New Roman" w:hAnsi="Times New Roman" w:cs="Times New Roman"/>
          <w:color w:val="333333"/>
          <w:sz w:val="28"/>
          <w:szCs w:val="28"/>
          <w:shd w:val="clear" w:color="auto" w:fill="F6F6F6"/>
        </w:rPr>
        <w:t>и другие сферы услуг</w:t>
      </w:r>
      <w:r w:rsidRPr="00DE3411">
        <w:rPr>
          <w:rFonts w:ascii="Times New Roman" w:hAnsi="Times New Roman" w:cs="Times New Roman"/>
          <w:color w:val="333333"/>
          <w:sz w:val="28"/>
          <w:szCs w:val="28"/>
          <w:shd w:val="clear" w:color="auto" w:fill="F6F6F6"/>
        </w:rPr>
        <w:t>. Однако, представляется, что в настоящее время существует более конкретное представление о социальной значимости отраслей социальной сферы как объекта правового обеспечения конкуренции и в правовом исследовании следует придерживаться легального толкования.</w:t>
      </w:r>
    </w:p>
    <w:p w:rsidR="007F2C12" w:rsidRPr="00DE3411" w:rsidRDefault="007F2C12" w:rsidP="00DE3411">
      <w:pPr>
        <w:rPr>
          <w:rFonts w:ascii="Times New Roman" w:hAnsi="Times New Roman" w:cs="Times New Roman"/>
          <w:color w:val="333333"/>
          <w:sz w:val="28"/>
          <w:szCs w:val="28"/>
          <w:shd w:val="clear" w:color="auto" w:fill="F6F6F6"/>
        </w:rPr>
      </w:pPr>
      <w:r w:rsidRPr="00DE3411">
        <w:rPr>
          <w:rFonts w:ascii="Times New Roman" w:hAnsi="Times New Roman" w:cs="Times New Roman"/>
          <w:color w:val="333333"/>
          <w:sz w:val="28"/>
          <w:szCs w:val="28"/>
          <w:shd w:val="clear" w:color="auto" w:fill="F6F6F6"/>
        </w:rPr>
        <w:t>«Стандарт развития конкуренции в субъектах РФ» нацелен на установление системного и единообразного подхода к осуществлению деятельности органов исполнительной власти субъектов РФ по созданию условий для развития конкуренции между хозяйствующими субъектами в приоритетных и социально значимых отраслях экономики.</w:t>
      </w:r>
    </w:p>
    <w:p w:rsidR="0053045C" w:rsidRPr="00DE3411" w:rsidRDefault="007F2C12" w:rsidP="00DE3411">
      <w:pPr>
        <w:rPr>
          <w:rFonts w:ascii="Times New Roman" w:hAnsi="Times New Roman" w:cs="Times New Roman"/>
          <w:color w:val="333333"/>
          <w:sz w:val="28"/>
          <w:szCs w:val="28"/>
          <w:shd w:val="clear" w:color="auto" w:fill="F6F6F6"/>
        </w:rPr>
      </w:pPr>
      <w:r w:rsidRPr="00DE3411">
        <w:rPr>
          <w:rFonts w:ascii="Times New Roman" w:hAnsi="Times New Roman" w:cs="Times New Roman"/>
          <w:color w:val="333333"/>
          <w:sz w:val="28"/>
          <w:szCs w:val="28"/>
          <w:shd w:val="clear" w:color="auto" w:fill="F6F6F6"/>
        </w:rPr>
        <w:t xml:space="preserve">При формировании перечня социально значимых рынков следует учитывать, что в него в первую очередь включается обязательный перечень рынков, указанных в приложении № 1 к «Стандарту». Обязательный перечень социально значимых региональных рынков должен содержать следующие рынки: услуг дошкольного образования; медицинских услуг; розничной торговли; услуг ЖКХ; услуг перевозок пассажиров наземным транспортом; </w:t>
      </w:r>
      <w:r w:rsidRPr="00DE3411">
        <w:rPr>
          <w:rFonts w:ascii="Times New Roman" w:hAnsi="Times New Roman" w:cs="Times New Roman"/>
          <w:color w:val="333333"/>
          <w:sz w:val="28"/>
          <w:szCs w:val="28"/>
          <w:shd w:val="clear" w:color="auto" w:fill="F6F6F6"/>
        </w:rPr>
        <w:lastRenderedPageBreak/>
        <w:t>услуг широкополосного доступа в информационно-телекоммуникационную сеть «Интернет»; услуг дополнительного образования детей; услуг детского отдыха и оздоровления; услуг психолого-педагогического сопровождения детей с ограниченными возможностями здоровья; услуг в сфере культуры; услуг социального обслуживания населения. Перечень приоритетных рынков формируется регионом самостоятельно, с учетом региональной специфики. Выбор определялся в первую очередь компетенцией региональных и муниципальных органов власти, в том числе в части реализации мер по развитию конкуренции и решению проблем по ее ограничению на этих рынках.</w:t>
      </w:r>
    </w:p>
    <w:p w:rsidR="00BB1C6F" w:rsidRPr="00DE3411" w:rsidRDefault="0053045C" w:rsidP="00DE3411">
      <w:pPr>
        <w:rPr>
          <w:rFonts w:ascii="Times New Roman" w:eastAsia="Times New Roman" w:hAnsi="Times New Roman" w:cs="Times New Roman"/>
          <w:sz w:val="28"/>
          <w:szCs w:val="28"/>
          <w:lang w:eastAsia="ru-RU" w:bidi="ru-RU"/>
        </w:rPr>
      </w:pPr>
      <w:r w:rsidRPr="00DE3411">
        <w:rPr>
          <w:rFonts w:ascii="Times New Roman" w:hAnsi="Times New Roman" w:cs="Times New Roman"/>
          <w:color w:val="333333"/>
          <w:sz w:val="28"/>
          <w:szCs w:val="28"/>
        </w:rPr>
        <w:t>https://moluch.ru/conf/law/archive/224/11199/</w:t>
      </w:r>
      <w:r w:rsidRPr="00DE3411">
        <w:rPr>
          <w:rFonts w:ascii="Times New Roman" w:hAnsi="Times New Roman" w:cs="Times New Roman"/>
          <w:color w:val="333333"/>
          <w:sz w:val="28"/>
          <w:szCs w:val="28"/>
          <w:shd w:val="clear" w:color="auto" w:fill="F6F6F6"/>
        </w:rPr>
        <w:t xml:space="preserve">Конкуренция в социальной сфере как объект правового регулирования Автор: </w:t>
      </w:r>
      <w:proofErr w:type="spellStart"/>
      <w:r w:rsidRPr="00DE3411">
        <w:rPr>
          <w:rFonts w:ascii="Times New Roman" w:hAnsi="Times New Roman" w:cs="Times New Roman"/>
          <w:color w:val="333333"/>
          <w:sz w:val="28"/>
          <w:szCs w:val="28"/>
          <w:shd w:val="clear" w:color="auto" w:fill="F6F6F6"/>
        </w:rPr>
        <w:t>Кицай</w:t>
      </w:r>
      <w:proofErr w:type="spellEnd"/>
      <w:r w:rsidRPr="00DE3411">
        <w:rPr>
          <w:rFonts w:ascii="Times New Roman" w:hAnsi="Times New Roman" w:cs="Times New Roman"/>
          <w:color w:val="333333"/>
          <w:sz w:val="28"/>
          <w:szCs w:val="28"/>
          <w:shd w:val="clear" w:color="auto" w:fill="F6F6F6"/>
        </w:rPr>
        <w:t xml:space="preserve"> Юлиана Анатольевна</w:t>
      </w:r>
      <w:r w:rsidRPr="00DE3411">
        <w:rPr>
          <w:rFonts w:ascii="Times New Roman" w:hAnsi="Times New Roman" w:cs="Times New Roman"/>
          <w:color w:val="333333"/>
          <w:sz w:val="28"/>
          <w:szCs w:val="28"/>
        </w:rPr>
        <w:br/>
      </w:r>
      <w:r w:rsidRPr="00DE3411">
        <w:rPr>
          <w:rFonts w:ascii="Times New Roman" w:hAnsi="Times New Roman" w:cs="Times New Roman"/>
          <w:color w:val="333333"/>
          <w:sz w:val="28"/>
          <w:szCs w:val="28"/>
        </w:rPr>
        <w:br/>
      </w:r>
      <w:r w:rsidRPr="00DE3411">
        <w:rPr>
          <w:rFonts w:ascii="Times New Roman" w:hAnsi="Times New Roman" w:cs="Times New Roman"/>
          <w:color w:val="333333"/>
          <w:sz w:val="28"/>
          <w:szCs w:val="28"/>
          <w:shd w:val="clear" w:color="auto" w:fill="F6F6F6"/>
        </w:rPr>
        <w:t xml:space="preserve">Пожалуйста, не забудьте правильно оформить </w:t>
      </w:r>
      <w:proofErr w:type="gramStart"/>
      <w:r w:rsidRPr="00DE3411">
        <w:rPr>
          <w:rFonts w:ascii="Times New Roman" w:hAnsi="Times New Roman" w:cs="Times New Roman"/>
          <w:color w:val="333333"/>
          <w:sz w:val="28"/>
          <w:szCs w:val="28"/>
          <w:shd w:val="clear" w:color="auto" w:fill="F6F6F6"/>
        </w:rPr>
        <w:t>цитату:</w:t>
      </w:r>
      <w:r w:rsidRPr="00DE3411">
        <w:rPr>
          <w:rFonts w:ascii="Times New Roman" w:hAnsi="Times New Roman" w:cs="Times New Roman"/>
          <w:color w:val="333333"/>
          <w:sz w:val="28"/>
          <w:szCs w:val="28"/>
        </w:rPr>
        <w:br/>
      </w:r>
      <w:proofErr w:type="spellStart"/>
      <w:r w:rsidRPr="00DE3411">
        <w:rPr>
          <w:rFonts w:ascii="Times New Roman" w:hAnsi="Times New Roman" w:cs="Times New Roman"/>
          <w:color w:val="333333"/>
          <w:sz w:val="28"/>
          <w:szCs w:val="28"/>
          <w:shd w:val="clear" w:color="auto" w:fill="F6F6F6"/>
        </w:rPr>
        <w:t>Кицай</w:t>
      </w:r>
      <w:proofErr w:type="spellEnd"/>
      <w:proofErr w:type="gramEnd"/>
      <w:r w:rsidRPr="00DE3411">
        <w:rPr>
          <w:rFonts w:ascii="Times New Roman" w:hAnsi="Times New Roman" w:cs="Times New Roman"/>
          <w:color w:val="333333"/>
          <w:sz w:val="28"/>
          <w:szCs w:val="28"/>
          <w:shd w:val="clear" w:color="auto" w:fill="F6F6F6"/>
        </w:rPr>
        <w:t xml:space="preserve">, Ю. А. Конкуренция в социальной сфере как объект правового регулирования / Ю. А. </w:t>
      </w:r>
      <w:proofErr w:type="spellStart"/>
      <w:r w:rsidRPr="00DE3411">
        <w:rPr>
          <w:rFonts w:ascii="Times New Roman" w:hAnsi="Times New Roman" w:cs="Times New Roman"/>
          <w:color w:val="333333"/>
          <w:sz w:val="28"/>
          <w:szCs w:val="28"/>
          <w:shd w:val="clear" w:color="auto" w:fill="F6F6F6"/>
        </w:rPr>
        <w:t>Кицай</w:t>
      </w:r>
      <w:proofErr w:type="spellEnd"/>
      <w:r w:rsidRPr="00DE3411">
        <w:rPr>
          <w:rFonts w:ascii="Times New Roman" w:hAnsi="Times New Roman" w:cs="Times New Roman"/>
          <w:color w:val="333333"/>
          <w:sz w:val="28"/>
          <w:szCs w:val="28"/>
          <w:shd w:val="clear" w:color="auto" w:fill="F6F6F6"/>
        </w:rPr>
        <w:t xml:space="preserve">. — </w:t>
      </w:r>
      <w:proofErr w:type="gramStart"/>
      <w:r w:rsidRPr="00DE3411">
        <w:rPr>
          <w:rFonts w:ascii="Times New Roman" w:hAnsi="Times New Roman" w:cs="Times New Roman"/>
          <w:color w:val="333333"/>
          <w:sz w:val="28"/>
          <w:szCs w:val="28"/>
          <w:shd w:val="clear" w:color="auto" w:fill="F6F6F6"/>
        </w:rPr>
        <w:t>Текст :</w:t>
      </w:r>
      <w:proofErr w:type="gramEnd"/>
      <w:r w:rsidRPr="00DE3411">
        <w:rPr>
          <w:rFonts w:ascii="Times New Roman" w:hAnsi="Times New Roman" w:cs="Times New Roman"/>
          <w:color w:val="333333"/>
          <w:sz w:val="28"/>
          <w:szCs w:val="28"/>
          <w:shd w:val="clear" w:color="auto" w:fill="F6F6F6"/>
        </w:rPr>
        <w:t xml:space="preserve"> непосредственный // Актуальные проблемы права : материалы V </w:t>
      </w:r>
      <w:proofErr w:type="spellStart"/>
      <w:r w:rsidRPr="00DE3411">
        <w:rPr>
          <w:rFonts w:ascii="Times New Roman" w:hAnsi="Times New Roman" w:cs="Times New Roman"/>
          <w:color w:val="333333"/>
          <w:sz w:val="28"/>
          <w:szCs w:val="28"/>
          <w:shd w:val="clear" w:color="auto" w:fill="F6F6F6"/>
        </w:rPr>
        <w:t>Междунар</w:t>
      </w:r>
      <w:proofErr w:type="spellEnd"/>
      <w:r w:rsidRPr="00DE3411">
        <w:rPr>
          <w:rFonts w:ascii="Times New Roman" w:hAnsi="Times New Roman" w:cs="Times New Roman"/>
          <w:color w:val="333333"/>
          <w:sz w:val="28"/>
          <w:szCs w:val="28"/>
          <w:shd w:val="clear" w:color="auto" w:fill="F6F6F6"/>
        </w:rPr>
        <w:t xml:space="preserve">. науч. </w:t>
      </w:r>
      <w:proofErr w:type="spellStart"/>
      <w:r w:rsidRPr="00DE3411">
        <w:rPr>
          <w:rFonts w:ascii="Times New Roman" w:hAnsi="Times New Roman" w:cs="Times New Roman"/>
          <w:color w:val="333333"/>
          <w:sz w:val="28"/>
          <w:szCs w:val="28"/>
          <w:shd w:val="clear" w:color="auto" w:fill="F6F6F6"/>
        </w:rPr>
        <w:t>конф</w:t>
      </w:r>
      <w:proofErr w:type="spellEnd"/>
      <w:r w:rsidRPr="00DE3411">
        <w:rPr>
          <w:rFonts w:ascii="Times New Roman" w:hAnsi="Times New Roman" w:cs="Times New Roman"/>
          <w:color w:val="333333"/>
          <w:sz w:val="28"/>
          <w:szCs w:val="28"/>
          <w:shd w:val="clear" w:color="auto" w:fill="F6F6F6"/>
        </w:rPr>
        <w:t xml:space="preserve">. (г. Москва, декабрь 2016 г.). — </w:t>
      </w:r>
      <w:proofErr w:type="gramStart"/>
      <w:r w:rsidRPr="00DE3411">
        <w:rPr>
          <w:rFonts w:ascii="Times New Roman" w:hAnsi="Times New Roman" w:cs="Times New Roman"/>
          <w:color w:val="333333"/>
          <w:sz w:val="28"/>
          <w:szCs w:val="28"/>
          <w:shd w:val="clear" w:color="auto" w:fill="F6F6F6"/>
        </w:rPr>
        <w:t>Москва :</w:t>
      </w:r>
      <w:proofErr w:type="gramEnd"/>
      <w:r w:rsidRPr="00DE3411">
        <w:rPr>
          <w:rFonts w:ascii="Times New Roman" w:hAnsi="Times New Roman" w:cs="Times New Roman"/>
          <w:color w:val="333333"/>
          <w:sz w:val="28"/>
          <w:szCs w:val="28"/>
          <w:shd w:val="clear" w:color="auto" w:fill="F6F6F6"/>
        </w:rPr>
        <w:t xml:space="preserve"> Буки-Веди, 2016. — С. 83-86. — URL: https://moluch.ru/conf/law/archive/224/11199/ (дата обращения: 26.11.2021).</w:t>
      </w:r>
      <w:r w:rsidR="007F2C12" w:rsidRPr="00DE3411">
        <w:rPr>
          <w:rFonts w:ascii="Times New Roman" w:hAnsi="Times New Roman" w:cs="Times New Roman"/>
          <w:color w:val="333333"/>
          <w:sz w:val="28"/>
          <w:szCs w:val="28"/>
        </w:rPr>
        <w:br/>
      </w:r>
      <w:r w:rsidR="007F2C12" w:rsidRPr="00DE3411">
        <w:rPr>
          <w:rFonts w:ascii="Times New Roman" w:hAnsi="Times New Roman" w:cs="Times New Roman"/>
          <w:color w:val="333333"/>
          <w:sz w:val="28"/>
          <w:szCs w:val="28"/>
        </w:rPr>
        <w:br/>
      </w:r>
    </w:p>
    <w:p w:rsidR="00E17237" w:rsidRPr="00DE3411" w:rsidRDefault="00E17237" w:rsidP="00DE3411">
      <w:pPr>
        <w:rPr>
          <w:rFonts w:ascii="Times New Roman" w:eastAsia="Times New Roman" w:hAnsi="Times New Roman" w:cs="Times New Roman"/>
          <w:sz w:val="28"/>
          <w:szCs w:val="28"/>
          <w:lang w:eastAsia="ru-RU" w:bidi="ru-RU"/>
        </w:rPr>
      </w:pPr>
      <w:r w:rsidRPr="00DE3411">
        <w:rPr>
          <w:rFonts w:ascii="Times New Roman" w:eastAsia="Times New Roman" w:hAnsi="Times New Roman" w:cs="Times New Roman"/>
          <w:sz w:val="28"/>
          <w:szCs w:val="28"/>
          <w:lang w:eastAsia="ru-RU" w:bidi="ru-RU"/>
        </w:rPr>
        <w:t xml:space="preserve">1. Конкурентные отношения в сфере </w:t>
      </w:r>
    </w:p>
    <w:p w:rsidR="00BB1C6F" w:rsidRPr="00DE3411" w:rsidRDefault="00BB1C6F" w:rsidP="00DE3411">
      <w:pPr>
        <w:rPr>
          <w:rFonts w:ascii="Times New Roman" w:eastAsia="Times New Roman" w:hAnsi="Times New Roman" w:cs="Times New Roman"/>
          <w:sz w:val="28"/>
          <w:szCs w:val="28"/>
          <w:lang w:eastAsia="ru-RU" w:bidi="ru-RU"/>
        </w:rPr>
      </w:pPr>
      <w:r w:rsidRPr="00DE3411">
        <w:rPr>
          <w:rFonts w:ascii="Times New Roman" w:eastAsia="Times New Roman" w:hAnsi="Times New Roman" w:cs="Times New Roman"/>
          <w:sz w:val="28"/>
          <w:szCs w:val="28"/>
          <w:lang w:eastAsia="ru-RU" w:bidi="ru-RU"/>
        </w:rPr>
        <w:t>охраны окружающей среды</w:t>
      </w:r>
      <w:bookmarkStart w:id="0" w:name="_GoBack"/>
      <w:bookmarkEnd w:id="0"/>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          В настоящее время большинство </w:t>
      </w:r>
      <w:r w:rsidRPr="00DE3411">
        <w:rPr>
          <w:rFonts w:ascii="Times New Roman" w:eastAsia="BookAntiqua" w:hAnsi="Times New Roman" w:cs="Times New Roman"/>
          <w:sz w:val="28"/>
          <w:szCs w:val="28"/>
          <w:highlight w:val="yellow"/>
        </w:rPr>
        <w:t>западных экономистов признает, что отдельные фирмы должны ориентироваться не только на увеличение прибыли, но и на развитие общепризнанных ценностей.</w:t>
      </w:r>
      <w:r w:rsidRPr="00DE3411">
        <w:rPr>
          <w:rFonts w:ascii="Times New Roman" w:eastAsia="BookAntiqua" w:hAnsi="Times New Roman" w:cs="Times New Roman"/>
          <w:sz w:val="28"/>
          <w:szCs w:val="28"/>
        </w:rPr>
        <w:t xml:space="preserve"> Тому есть объективные экономические предпосылки. </w:t>
      </w:r>
      <w:proofErr w:type="gramStart"/>
      <w:r w:rsidRPr="00DE3411">
        <w:rPr>
          <w:rFonts w:ascii="Times New Roman" w:eastAsia="BookAntiqua" w:hAnsi="Times New Roman" w:cs="Times New Roman"/>
          <w:sz w:val="28"/>
          <w:szCs w:val="28"/>
        </w:rPr>
        <w:t>Собственно</w:t>
      </w:r>
      <w:proofErr w:type="gramEnd"/>
      <w:r w:rsidRPr="00DE3411">
        <w:rPr>
          <w:rFonts w:ascii="Times New Roman" w:eastAsia="BookAntiqua" w:hAnsi="Times New Roman" w:cs="Times New Roman"/>
          <w:sz w:val="28"/>
          <w:szCs w:val="28"/>
        </w:rPr>
        <w:t xml:space="preserve"> с этим связаны введение понятия «заинтересованные лица» бизнеса, разработка мероприятий по формированию благоприятного имиджа фирмы, забота о </w:t>
      </w:r>
      <w:proofErr w:type="spellStart"/>
      <w:r w:rsidRPr="00DE3411">
        <w:rPr>
          <w:rFonts w:ascii="Times New Roman" w:eastAsia="BookAntiqua" w:hAnsi="Times New Roman" w:cs="Times New Roman"/>
          <w:sz w:val="28"/>
          <w:szCs w:val="28"/>
        </w:rPr>
        <w:t>ненанесении</w:t>
      </w:r>
      <w:proofErr w:type="spellEnd"/>
      <w:r w:rsidRPr="00DE3411">
        <w:rPr>
          <w:rFonts w:ascii="Times New Roman" w:eastAsia="BookAntiqua" w:hAnsi="Times New Roman" w:cs="Times New Roman"/>
          <w:sz w:val="28"/>
          <w:szCs w:val="28"/>
        </w:rPr>
        <w:t xml:space="preserve"> ущерба окружающей среде.</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Казалось, наивно было бы </w:t>
      </w:r>
      <w:r w:rsidRPr="00DE3411">
        <w:rPr>
          <w:rFonts w:ascii="Times New Roman" w:eastAsia="BookAntiqua" w:hAnsi="Times New Roman" w:cs="Times New Roman"/>
          <w:sz w:val="28"/>
          <w:szCs w:val="28"/>
          <w:highlight w:val="yellow"/>
        </w:rPr>
        <w:t>считать, что увеличение расходов, связанных с охраной окружающей среды, ведет к повышению конкурентоспособности – ведь это очередная строка расходов.</w:t>
      </w:r>
      <w:r w:rsidRPr="00DE3411">
        <w:rPr>
          <w:rFonts w:ascii="Times New Roman" w:eastAsia="BookAntiqua" w:hAnsi="Times New Roman" w:cs="Times New Roman"/>
          <w:sz w:val="28"/>
          <w:szCs w:val="28"/>
        </w:rPr>
        <w:t xml:space="preserve"> Но </w:t>
      </w:r>
      <w:r w:rsidRPr="00DE3411">
        <w:rPr>
          <w:rFonts w:ascii="Times New Roman" w:eastAsia="BookAntiqua" w:hAnsi="Times New Roman" w:cs="Times New Roman"/>
          <w:sz w:val="28"/>
          <w:szCs w:val="28"/>
          <w:highlight w:val="yellow"/>
        </w:rPr>
        <w:t>загрязнение окружающей среды в виде отходов производства, вредных веществ, тех или иных форм энергии – свидетельство неэффективного использования ресурсов</w:t>
      </w:r>
      <w:r w:rsidRPr="00DE3411">
        <w:rPr>
          <w:rFonts w:ascii="Times New Roman" w:eastAsia="BookAntiqua" w:hAnsi="Times New Roman" w:cs="Times New Roman"/>
          <w:sz w:val="28"/>
          <w:szCs w:val="28"/>
        </w:rPr>
        <w:t xml:space="preserve">. Более того, в результате таких выбросов компаниям зачастую приходится нести дополнительные издержки на устранение их последствий. </w:t>
      </w:r>
      <w:r w:rsidRPr="00DE3411">
        <w:rPr>
          <w:rFonts w:ascii="Times New Roman" w:eastAsia="BookAntiqua" w:hAnsi="Times New Roman" w:cs="Times New Roman"/>
          <w:sz w:val="28"/>
          <w:szCs w:val="28"/>
          <w:highlight w:val="yellow"/>
        </w:rPr>
        <w:t xml:space="preserve">Эти расходы </w:t>
      </w:r>
      <w:r w:rsidRPr="00DE3411">
        <w:rPr>
          <w:rFonts w:ascii="Times New Roman" w:eastAsia="BookAntiqua" w:hAnsi="Times New Roman" w:cs="Times New Roman"/>
          <w:sz w:val="28"/>
          <w:szCs w:val="28"/>
          <w:highlight w:val="yellow"/>
        </w:rPr>
        <w:lastRenderedPageBreak/>
        <w:t>сказываются на цене продукции, ничего не добавляя к ее потребительской ценности</w:t>
      </w:r>
      <w:r w:rsidRPr="00DE3411">
        <w:rPr>
          <w:rFonts w:ascii="Times New Roman" w:eastAsia="BookAntiqua" w:hAnsi="Times New Roman" w:cs="Times New Roman"/>
          <w:sz w:val="28"/>
          <w:szCs w:val="28"/>
        </w:rPr>
        <w:t>.</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Новый подход как к полным системным издержкам, так и к ценности, ассоциируемой с любым продуктом, обеспечивает концепция производительности ресурсов. </w:t>
      </w:r>
      <w:r w:rsidRPr="00DE3411">
        <w:rPr>
          <w:rFonts w:ascii="Times New Roman" w:eastAsia="BookAntiqua" w:hAnsi="Times New Roman" w:cs="Times New Roman"/>
          <w:sz w:val="28"/>
          <w:szCs w:val="28"/>
          <w:highlight w:val="yellow"/>
        </w:rPr>
        <w:t>Недостаточная действенность методов управления процессами с наибольшей очевидностью проявляется в форме неполного неэффективного использования материалов</w:t>
      </w:r>
      <w:r w:rsidRPr="00DE3411">
        <w:rPr>
          <w:rFonts w:ascii="Times New Roman" w:eastAsia="BookAntiqua" w:hAnsi="Times New Roman" w:cs="Times New Roman"/>
          <w:sz w:val="28"/>
          <w:szCs w:val="28"/>
        </w:rPr>
        <w:t>, результатом которых являются необязательные потери, дефекты и необходимость хранения больших запасов материалов. Но существует и много</w:t>
      </w:r>
      <w:r w:rsidR="0089309E"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других, скрытых, издержек, проявляющихся уже после продажи продукции. Например, упаковка, которую дистрибьюторам или покупателям приходится выбрасывать, также свидетельствует о неэффективном использовании ресурсов и излишних издержках производства. </w:t>
      </w:r>
      <w:r w:rsidRPr="00DE3411">
        <w:rPr>
          <w:rFonts w:ascii="Times New Roman" w:eastAsia="BookAntiqua" w:hAnsi="Times New Roman" w:cs="Times New Roman"/>
          <w:sz w:val="28"/>
          <w:szCs w:val="28"/>
          <w:highlight w:val="yellow"/>
        </w:rPr>
        <w:t>Потребителям приходится нести дополнительные расходы, когда они пользуются изделиями, загрязняющими окружающую среду или потребляющими чрезмерную</w:t>
      </w:r>
      <w:r w:rsidRPr="00DE3411">
        <w:rPr>
          <w:rFonts w:ascii="Times New Roman" w:eastAsia="BookAntiqua" w:hAnsi="Times New Roman" w:cs="Times New Roman"/>
          <w:sz w:val="28"/>
          <w:szCs w:val="28"/>
        </w:rPr>
        <w:t xml:space="preserve"> энергию. Ресурсы расходуются неэффективно и в тех случаях, когда выбрасываются продукты, содержащие материалы, пригодные для использования, и когда потребители платят – прямо или косвенно – за утилизацию продуктов.</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highlight w:val="yellow"/>
        </w:rPr>
        <w:t>В мерах по защите окружающей среды эти системные издержки по традиции не учитывались</w:t>
      </w:r>
      <w:r w:rsidRPr="00DE3411">
        <w:rPr>
          <w:rFonts w:ascii="Times New Roman" w:eastAsia="BookAntiqua" w:hAnsi="Times New Roman" w:cs="Times New Roman"/>
          <w:sz w:val="28"/>
          <w:szCs w:val="28"/>
        </w:rPr>
        <w:t xml:space="preserve">. Напротив, главное внимание уделялось контролю загрязнения на основе более совершенной идентификации, переработки и утилизации отходов или выбросов, что связано со значительными расходами. В последние годы наиболее </w:t>
      </w:r>
      <w:r w:rsidRPr="00DE3411">
        <w:rPr>
          <w:rFonts w:ascii="Times New Roman" w:eastAsia="BookAntiqua" w:hAnsi="Times New Roman" w:cs="Times New Roman"/>
          <w:sz w:val="28"/>
          <w:szCs w:val="28"/>
          <w:highlight w:val="yellow"/>
        </w:rPr>
        <w:t>передовые компании и специалисты по защите окружающей среды выдвинули концепцию предотвращения загрязнения</w:t>
      </w:r>
      <w:r w:rsidRPr="00DE3411">
        <w:rPr>
          <w:rFonts w:ascii="Times New Roman" w:eastAsia="BookAntiqua" w:hAnsi="Times New Roman" w:cs="Times New Roman"/>
          <w:sz w:val="28"/>
          <w:szCs w:val="28"/>
        </w:rPr>
        <w:t xml:space="preserve"> (которая иногда называется восстановлением источников). При этом для ограничения степени загрязнения – еще </w:t>
      </w:r>
      <w:proofErr w:type="gramStart"/>
      <w:r w:rsidRPr="00DE3411">
        <w:rPr>
          <w:rFonts w:ascii="Times New Roman" w:eastAsia="BookAntiqua" w:hAnsi="Times New Roman" w:cs="Times New Roman"/>
          <w:sz w:val="28"/>
          <w:szCs w:val="28"/>
        </w:rPr>
        <w:t>до того как</w:t>
      </w:r>
      <w:proofErr w:type="gramEnd"/>
      <w:r w:rsidRPr="00DE3411">
        <w:rPr>
          <w:rFonts w:ascii="Times New Roman" w:eastAsia="BookAntiqua" w:hAnsi="Times New Roman" w:cs="Times New Roman"/>
          <w:sz w:val="28"/>
          <w:szCs w:val="28"/>
        </w:rPr>
        <w:t xml:space="preserve"> оно произошло – используются такие подходы, как замена материалов и процессы с замкнутым циклом.</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Однако несмотря на то, что </w:t>
      </w:r>
      <w:r w:rsidRPr="00DE3411">
        <w:rPr>
          <w:rFonts w:ascii="Times New Roman" w:eastAsia="BookAntiqua" w:hAnsi="Times New Roman" w:cs="Times New Roman"/>
          <w:sz w:val="28"/>
          <w:szCs w:val="28"/>
          <w:highlight w:val="yellow"/>
        </w:rPr>
        <w:t>предотвращение загрязнения является действительно важным шагом в правильном направлении, в конечном счете компании должны научиться рассматривать проблему защиты окружающей среды с точки зрения производительности ресурсов</w:t>
      </w:r>
      <w:r w:rsidRPr="00DE3411">
        <w:rPr>
          <w:rFonts w:ascii="Times New Roman" w:eastAsia="BookAntiqua" w:hAnsi="Times New Roman" w:cs="Times New Roman"/>
          <w:sz w:val="28"/>
          <w:szCs w:val="28"/>
        </w:rPr>
        <w:t xml:space="preserve">. В настоящее время менеджеры и специалисты по защите окружающей среды основное внимание уделяют фактическим расходам на устранение или нейтрализацию загрязнения. Вместе с тем им следует обратить свое внимание на </w:t>
      </w:r>
      <w:r w:rsidRPr="00DE3411">
        <w:rPr>
          <w:rFonts w:ascii="Times New Roman" w:eastAsia="BookAntiqua" w:hAnsi="Times New Roman" w:cs="Times New Roman"/>
          <w:sz w:val="28"/>
          <w:szCs w:val="28"/>
          <w:highlight w:val="yellow"/>
        </w:rPr>
        <w:t>альтернативные издержки загрязнения</w:t>
      </w:r>
      <w:r w:rsidRPr="00DE3411">
        <w:rPr>
          <w:rFonts w:ascii="Times New Roman" w:eastAsia="BookAntiqua" w:hAnsi="Times New Roman" w:cs="Times New Roman"/>
          <w:sz w:val="28"/>
          <w:szCs w:val="28"/>
        </w:rPr>
        <w:t xml:space="preserve"> (или издержки неиспользованных возможностей). Речь идет </w:t>
      </w:r>
      <w:r w:rsidRPr="00DE3411">
        <w:rPr>
          <w:rFonts w:ascii="Times New Roman" w:eastAsia="BookAntiqua" w:hAnsi="Times New Roman" w:cs="Times New Roman"/>
          <w:sz w:val="28"/>
          <w:szCs w:val="28"/>
          <w:highlight w:val="yellow"/>
        </w:rPr>
        <w:t>о расточительном использовании ресурсов и усилий, а также о снижении ценности продукта</w:t>
      </w:r>
      <w:r w:rsidRPr="00DE3411">
        <w:rPr>
          <w:rFonts w:ascii="Times New Roman" w:eastAsia="BookAntiqua" w:hAnsi="Times New Roman" w:cs="Times New Roman"/>
          <w:sz w:val="28"/>
          <w:szCs w:val="28"/>
        </w:rPr>
        <w:t xml:space="preserve"> для потребителя. С точки зрения </w:t>
      </w:r>
      <w:r w:rsidRPr="00DE3411">
        <w:rPr>
          <w:rFonts w:ascii="Times New Roman" w:eastAsia="BookAntiqua" w:hAnsi="Times New Roman" w:cs="Times New Roman"/>
          <w:sz w:val="28"/>
          <w:szCs w:val="28"/>
          <w:highlight w:val="yellow"/>
        </w:rPr>
        <w:t xml:space="preserve">производительности ресурсов защита окружающей среды и </w:t>
      </w:r>
      <w:r w:rsidRPr="00DE3411">
        <w:rPr>
          <w:rFonts w:ascii="Times New Roman" w:eastAsia="BookAntiqua" w:hAnsi="Times New Roman" w:cs="Times New Roman"/>
          <w:sz w:val="28"/>
          <w:szCs w:val="28"/>
          <w:highlight w:val="yellow"/>
        </w:rPr>
        <w:lastRenderedPageBreak/>
        <w:t>конкурентоспособность не разделимы</w:t>
      </w:r>
      <w:r w:rsidRPr="00DE3411">
        <w:rPr>
          <w:rFonts w:ascii="Times New Roman" w:eastAsia="BookAntiqua" w:hAnsi="Times New Roman" w:cs="Times New Roman"/>
          <w:sz w:val="28"/>
          <w:szCs w:val="28"/>
        </w:rPr>
        <w:t xml:space="preserve">. Этот новый взгляд на загрязнение как неэффективное использование ресурсов вызывает в памяти революцию качества 1980-х годов и ее важнейшие уроки. Сегодня нам не составляет большого труда понять ее идею, </w:t>
      </w:r>
      <w:r w:rsidRPr="00DE3411">
        <w:rPr>
          <w:rFonts w:ascii="Times New Roman" w:eastAsia="BookAntiqua" w:hAnsi="Times New Roman" w:cs="Times New Roman"/>
          <w:sz w:val="28"/>
          <w:szCs w:val="28"/>
          <w:highlight w:val="yellow"/>
        </w:rPr>
        <w:t>суть которой состоит в том, что инновация может улучшить качество и одновременно снизить издержки</w:t>
      </w:r>
      <w:r w:rsidRPr="00DE3411">
        <w:rPr>
          <w:rFonts w:ascii="Times New Roman" w:eastAsia="BookAntiqua" w:hAnsi="Times New Roman" w:cs="Times New Roman"/>
          <w:sz w:val="28"/>
          <w:szCs w:val="28"/>
        </w:rPr>
        <w:t>. Но всего лишь пятнадцать лет тому назад большинство менеджеров полагали, что этот вопрос сводится к совершенно однозначному выбору – либо одно, либо другое.</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highlight w:val="yellow"/>
        </w:rPr>
        <w:t>Улучшение качества стоило дорого, поскольку его можно было добиться только путем контроля</w:t>
      </w:r>
      <w:r w:rsidRPr="00DE3411">
        <w:rPr>
          <w:rFonts w:ascii="Times New Roman" w:eastAsia="BookAntiqua" w:hAnsi="Times New Roman" w:cs="Times New Roman"/>
          <w:sz w:val="28"/>
          <w:szCs w:val="28"/>
        </w:rPr>
        <w:t xml:space="preserve"> изделий и переделки «неизбежных» дефектов, время от времени появлявшихся в изделиях.</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В основе такого подхода лежала твердая убежденность в «фиксированных» конструкции изделия и производственных процес</w:t>
      </w:r>
      <w:r w:rsidR="0089309E" w:rsidRPr="00DE3411">
        <w:rPr>
          <w:rFonts w:ascii="Times New Roman" w:eastAsia="BookAntiqua" w:hAnsi="Times New Roman" w:cs="Times New Roman"/>
          <w:sz w:val="28"/>
          <w:szCs w:val="28"/>
        </w:rPr>
        <w:t xml:space="preserve">сов. </w:t>
      </w:r>
      <w:proofErr w:type="gramStart"/>
      <w:r w:rsidR="0089309E" w:rsidRPr="00DE3411">
        <w:rPr>
          <w:rFonts w:ascii="Times New Roman" w:eastAsia="BookAntiqua" w:hAnsi="Times New Roman" w:cs="Times New Roman"/>
          <w:sz w:val="28"/>
          <w:szCs w:val="28"/>
        </w:rPr>
        <w:t>Однако</w:t>
      </w:r>
      <w:proofErr w:type="gramEnd"/>
      <w:r w:rsidR="0089309E"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когда </w:t>
      </w:r>
      <w:r w:rsidRPr="00DE3411">
        <w:rPr>
          <w:rFonts w:ascii="Times New Roman" w:eastAsia="BookAntiqua" w:hAnsi="Times New Roman" w:cs="Times New Roman"/>
          <w:sz w:val="28"/>
          <w:szCs w:val="28"/>
          <w:highlight w:val="yellow"/>
        </w:rPr>
        <w:t>менеджеры пересмотрели свои взгляды на проблему качества, от их прежней убежденности не осталось и следа. Суть «прорыва» заключалась в том, что дефекты продукции стали рассматриваться как признак неэффективной конструкции изделия или несовершенства технологического процесса, а не как неизбежный побочный продукт производства.</w:t>
      </w:r>
      <w:r w:rsidRPr="00DE3411">
        <w:rPr>
          <w:rFonts w:ascii="Times New Roman" w:eastAsia="BookAntiqua" w:hAnsi="Times New Roman" w:cs="Times New Roman"/>
          <w:sz w:val="28"/>
          <w:szCs w:val="28"/>
        </w:rPr>
        <w:t xml:space="preserve"> Теперь компании стремятся «встроить» качество в производственный процесс в целом. Такое «новое мышление» высвободило энергию инновации, которая, в свою очередь, ослабляла или вообще устраняла то, что ранее воспринималось компаниями как неизбежный и фиксированный компромисс.</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Подобно дефектам, загрязнение окружающей среды зачастую лишь отражает определенные недостатки в конструкции изделия или в соответствующем технологическом процессе. </w:t>
      </w:r>
      <w:r w:rsidRPr="00DE3411">
        <w:rPr>
          <w:rFonts w:ascii="Times New Roman" w:eastAsia="BookAntiqua" w:hAnsi="Times New Roman" w:cs="Times New Roman"/>
          <w:sz w:val="28"/>
          <w:szCs w:val="28"/>
          <w:highlight w:val="yellow"/>
        </w:rPr>
        <w:t>Усилия, направленные на устранение загрязнения</w:t>
      </w:r>
      <w:r w:rsidRPr="00DE3411">
        <w:rPr>
          <w:rFonts w:ascii="Times New Roman" w:eastAsia="BookAntiqua" w:hAnsi="Times New Roman" w:cs="Times New Roman"/>
          <w:sz w:val="28"/>
          <w:szCs w:val="28"/>
        </w:rPr>
        <w:t xml:space="preserve">, могут, таким образом, </w:t>
      </w:r>
      <w:r w:rsidRPr="00DE3411">
        <w:rPr>
          <w:rFonts w:ascii="Times New Roman" w:eastAsia="BookAntiqua" w:hAnsi="Times New Roman" w:cs="Times New Roman"/>
          <w:sz w:val="28"/>
          <w:szCs w:val="28"/>
          <w:highlight w:val="yellow"/>
        </w:rPr>
        <w:t>следовать тем же базовым принципам, которые широко применяются в программах обеспечения качества: более эффективное использование факторов производства, устранение необходимости в использовании вредных и опасных в обращении материалов, устранение действий</w:t>
      </w:r>
      <w:r w:rsidRPr="00DE3411">
        <w:rPr>
          <w:rFonts w:ascii="Times New Roman" w:eastAsia="BookAntiqua" w:hAnsi="Times New Roman" w:cs="Times New Roman"/>
          <w:sz w:val="28"/>
          <w:szCs w:val="28"/>
        </w:rPr>
        <w:t>, без которых можно обойтись. Например, в одном из проведенных недавно исследований важнейших изменений в технологических процессах на десяти предприятиях по производству печатных плат специалисты по охране окружающей среды были инициаторами тринадцати из тридцати трех таких изменений. Из этих тринадцати изменений двенадцать привели к снижению издержек производства, восемь – к улучшению качества продукции, а пять – к расширению возможностей продукции. Стоит ли удивляться, что тотальная система управления качеством (</w:t>
      </w:r>
      <w:proofErr w:type="spellStart"/>
      <w:r w:rsidRPr="00DE3411">
        <w:rPr>
          <w:rFonts w:ascii="Times New Roman" w:eastAsia="BookAntiqua" w:hAnsi="Times New Roman" w:cs="Times New Roman"/>
          <w:sz w:val="28"/>
          <w:szCs w:val="28"/>
        </w:rPr>
        <w:t>total</w:t>
      </w:r>
      <w:proofErr w:type="spellEnd"/>
      <w:r w:rsidRPr="00DE3411">
        <w:rPr>
          <w:rFonts w:ascii="Times New Roman" w:eastAsia="BookAntiqua" w:hAnsi="Times New Roman" w:cs="Times New Roman"/>
          <w:sz w:val="28"/>
          <w:szCs w:val="28"/>
        </w:rPr>
        <w:t xml:space="preserve"> </w:t>
      </w:r>
      <w:proofErr w:type="spellStart"/>
      <w:r w:rsidRPr="00DE3411">
        <w:rPr>
          <w:rFonts w:ascii="Times New Roman" w:eastAsia="BookAntiqua" w:hAnsi="Times New Roman" w:cs="Times New Roman"/>
          <w:sz w:val="28"/>
          <w:szCs w:val="28"/>
        </w:rPr>
        <w:t>quality</w:t>
      </w:r>
      <w:proofErr w:type="spellEnd"/>
      <w:r w:rsidRPr="00DE3411">
        <w:rPr>
          <w:rFonts w:ascii="Times New Roman" w:eastAsia="BookAntiqua" w:hAnsi="Times New Roman" w:cs="Times New Roman"/>
          <w:sz w:val="28"/>
          <w:szCs w:val="28"/>
        </w:rPr>
        <w:t xml:space="preserve"> </w:t>
      </w:r>
      <w:proofErr w:type="spellStart"/>
      <w:r w:rsidRPr="00DE3411">
        <w:rPr>
          <w:rFonts w:ascii="Times New Roman" w:eastAsia="BookAntiqua" w:hAnsi="Times New Roman" w:cs="Times New Roman"/>
          <w:sz w:val="28"/>
          <w:szCs w:val="28"/>
        </w:rPr>
        <w:t>management</w:t>
      </w:r>
      <w:proofErr w:type="spellEnd"/>
      <w:r w:rsidRPr="00DE3411">
        <w:rPr>
          <w:rFonts w:ascii="Times New Roman" w:eastAsia="BookAntiqua" w:hAnsi="Times New Roman" w:cs="Times New Roman"/>
          <w:sz w:val="28"/>
          <w:szCs w:val="28"/>
        </w:rPr>
        <w:t xml:space="preserve"> – TQM) стала источником таких идей по сокращению загрязнения, которые могут приносить весьма существенную выгоду. Компания </w:t>
      </w:r>
      <w:proofErr w:type="spellStart"/>
      <w:r w:rsidRPr="00DE3411">
        <w:rPr>
          <w:rFonts w:ascii="Times New Roman" w:eastAsia="BookAntiqua" w:hAnsi="Times New Roman" w:cs="Times New Roman"/>
          <w:sz w:val="28"/>
          <w:szCs w:val="28"/>
        </w:rPr>
        <w:t>Dow</w:t>
      </w:r>
      <w:proofErr w:type="spellEnd"/>
      <w:r w:rsidRPr="00DE3411">
        <w:rPr>
          <w:rFonts w:ascii="Times New Roman" w:eastAsia="BookAntiqua" w:hAnsi="Times New Roman" w:cs="Times New Roman"/>
          <w:sz w:val="28"/>
          <w:szCs w:val="28"/>
        </w:rPr>
        <w:t xml:space="preserve"> </w:t>
      </w:r>
      <w:proofErr w:type="spellStart"/>
      <w:r w:rsidRPr="00DE3411">
        <w:rPr>
          <w:rFonts w:ascii="Times New Roman" w:eastAsia="BookAntiqua" w:hAnsi="Times New Roman" w:cs="Times New Roman"/>
          <w:sz w:val="28"/>
          <w:szCs w:val="28"/>
        </w:rPr>
        <w:t>Chemical</w:t>
      </w:r>
      <w:proofErr w:type="spellEnd"/>
      <w:r w:rsidRPr="00DE3411">
        <w:rPr>
          <w:rFonts w:ascii="Times New Roman" w:eastAsia="BookAntiqua" w:hAnsi="Times New Roman" w:cs="Times New Roman"/>
          <w:sz w:val="28"/>
          <w:szCs w:val="28"/>
        </w:rPr>
        <w:t xml:space="preserve"> </w:t>
      </w:r>
      <w:proofErr w:type="spellStart"/>
      <w:r w:rsidRPr="00DE3411">
        <w:rPr>
          <w:rFonts w:ascii="Times New Roman" w:eastAsia="BookAntiqua" w:hAnsi="Times New Roman" w:cs="Times New Roman"/>
          <w:sz w:val="28"/>
          <w:szCs w:val="28"/>
        </w:rPr>
        <w:t>Company</w:t>
      </w:r>
      <w:proofErr w:type="spellEnd"/>
      <w:r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lastRenderedPageBreak/>
        <w:t>например, совершенно определенно идентифицировала связи между повышением качества продукции и показателями качества окружающей среды, воспользовавшись статистическим</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 управлением процессами для снижения дисперсии в процессах и сокращения необязательных затрат.</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highlight w:val="yellow"/>
        </w:rPr>
        <w:t>Если инновация, внедряемая в ответ на появление очередных законов об охране окружающей среды, может быть выгодна компании – т.е. компания может фактически компенсировать соответствующие издержки, повысив производительность ресурсов, – то зачем вообще нам нужны эти законы</w:t>
      </w:r>
      <w:r w:rsidRPr="00DE3411">
        <w:rPr>
          <w:rFonts w:ascii="Times New Roman" w:eastAsia="BookAntiqua" w:hAnsi="Times New Roman" w:cs="Times New Roman"/>
          <w:sz w:val="28"/>
          <w:szCs w:val="28"/>
        </w:rPr>
        <w:t xml:space="preserve">? Если </w:t>
      </w:r>
      <w:r w:rsidRPr="00DE3411">
        <w:rPr>
          <w:rFonts w:ascii="Times New Roman" w:eastAsia="BookAntiqua" w:hAnsi="Times New Roman" w:cs="Times New Roman"/>
          <w:sz w:val="28"/>
          <w:szCs w:val="28"/>
          <w:highlight w:val="yellow"/>
        </w:rPr>
        <w:t>такие возможности существуют, то почему бы компаниям не реализовать их, так сказать, естественным путем, а не под давлением</w:t>
      </w:r>
      <w:r w:rsidRPr="00DE3411">
        <w:rPr>
          <w:rFonts w:ascii="Times New Roman" w:eastAsia="BookAntiqua" w:hAnsi="Times New Roman" w:cs="Times New Roman"/>
          <w:sz w:val="28"/>
          <w:szCs w:val="28"/>
        </w:rPr>
        <w:t xml:space="preserve"> законов? Однако говорить так, все равно что сказать, будто десятидолларовые купюры так редко валяются на земле только потому, что их кто-то уже подобрал.</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Разумеется, некоторые компании действительно внедряют подобные инновации по своей воле, без какого-либо</w:t>
      </w:r>
      <w:r w:rsidR="0089309E"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законодательного принуждения. В Германии и Скандинавии,</w:t>
      </w:r>
      <w:r w:rsidR="0089309E"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где как компании, так и пот</w:t>
      </w:r>
      <w:r w:rsidR="0089309E" w:rsidRPr="00DE3411">
        <w:rPr>
          <w:rFonts w:ascii="Times New Roman" w:eastAsia="BookAntiqua" w:hAnsi="Times New Roman" w:cs="Times New Roman"/>
          <w:sz w:val="28"/>
          <w:szCs w:val="28"/>
        </w:rPr>
        <w:t>ребители весьма озабочены вопро</w:t>
      </w:r>
      <w:r w:rsidRPr="00DE3411">
        <w:rPr>
          <w:rFonts w:ascii="Times New Roman" w:eastAsia="BookAntiqua" w:hAnsi="Times New Roman" w:cs="Times New Roman"/>
          <w:sz w:val="28"/>
          <w:szCs w:val="28"/>
        </w:rPr>
        <w:t>сами охраны окружающей среды, такие инновации вовсе не</w:t>
      </w:r>
      <w:r w:rsidR="0089309E"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редкость. </w:t>
      </w:r>
      <w:r w:rsidRPr="00DE3411">
        <w:rPr>
          <w:rFonts w:ascii="Times New Roman" w:eastAsia="BookAntiqua" w:hAnsi="Times New Roman" w:cs="Times New Roman"/>
          <w:sz w:val="28"/>
          <w:szCs w:val="28"/>
          <w:highlight w:val="yellow"/>
        </w:rPr>
        <w:t>По мере постепенной выработки у компаний и потребителей их продукции нового взгляда на производительность ресурсов и по мере распространения знаний о новых</w:t>
      </w:r>
      <w:r w:rsidR="0089309E"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технологиях необходимость в законодательном принуждении</w:t>
      </w:r>
      <w:r w:rsidR="0089309E"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будет постепенно уменьшаться.</w:t>
      </w:r>
      <w:r w:rsidRPr="00DE3411">
        <w:rPr>
          <w:rFonts w:ascii="Times New Roman" w:eastAsia="BookAntiqua" w:hAnsi="Times New Roman" w:cs="Times New Roman"/>
          <w:sz w:val="28"/>
          <w:szCs w:val="28"/>
        </w:rPr>
        <w:t xml:space="preserve"> В какой-то мере это явление</w:t>
      </w:r>
      <w:r w:rsidR="0089309E"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уже наблюдается в Соединенных Штатах.</w:t>
      </w:r>
      <w:r w:rsidR="0089309E"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Но вера в то, </w:t>
      </w:r>
      <w:r w:rsidRPr="00DE3411">
        <w:rPr>
          <w:rFonts w:ascii="Times New Roman" w:eastAsia="BookAntiqua" w:hAnsi="Times New Roman" w:cs="Times New Roman"/>
          <w:sz w:val="28"/>
          <w:szCs w:val="28"/>
          <w:highlight w:val="yellow"/>
        </w:rPr>
        <w:t>что компании будут буквально гоняться за</w:t>
      </w:r>
      <w:r w:rsidR="0089309E"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выгодными возможностями без какого-либо законодательного</w:t>
      </w:r>
      <w:r w:rsidR="0089309E"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давления, исходит из ложного допущения относительно конкурентной реальности</w:t>
      </w:r>
      <w:r w:rsidRPr="00DE3411">
        <w:rPr>
          <w:rFonts w:ascii="Times New Roman" w:eastAsia="BookAntiqua" w:hAnsi="Times New Roman" w:cs="Times New Roman"/>
          <w:sz w:val="28"/>
          <w:szCs w:val="28"/>
        </w:rPr>
        <w:t xml:space="preserve">: будто все выгодные возможности уже открыты, будто все менеджеры располагают точной информацией об этих возможностях и будто организационные стимулы «настроены» на инновации. На самом же деле </w:t>
      </w:r>
      <w:r w:rsidRPr="00DE3411">
        <w:rPr>
          <w:rFonts w:ascii="Times New Roman" w:eastAsia="BookAntiqua" w:hAnsi="Times New Roman" w:cs="Times New Roman"/>
          <w:sz w:val="28"/>
          <w:szCs w:val="28"/>
          <w:highlight w:val="yellow"/>
        </w:rPr>
        <w:t>в реальном мире менеджеры зачастую располагают весьма неполной</w:t>
      </w:r>
      <w:r w:rsidR="0089309E"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информацией, им всегда не хватает времени и находятся дела</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поважнее.</w:t>
      </w:r>
      <w:r w:rsidRPr="00DE3411">
        <w:rPr>
          <w:rFonts w:ascii="Times New Roman" w:eastAsia="BookAntiqua" w:hAnsi="Times New Roman" w:cs="Times New Roman"/>
          <w:sz w:val="28"/>
          <w:szCs w:val="28"/>
        </w:rPr>
        <w:t xml:space="preserve"> На пути к изменениям всегда возникает множество</w:t>
      </w:r>
      <w:r w:rsidR="0089309E"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преград. Программа «</w:t>
      </w:r>
      <w:proofErr w:type="spellStart"/>
      <w:r w:rsidRPr="00DE3411">
        <w:rPr>
          <w:rFonts w:ascii="Times New Roman" w:eastAsia="BookAntiqua" w:hAnsi="Times New Roman" w:cs="Times New Roman"/>
          <w:sz w:val="28"/>
          <w:szCs w:val="28"/>
        </w:rPr>
        <w:t>Green</w:t>
      </w:r>
      <w:proofErr w:type="spellEnd"/>
      <w:r w:rsidRPr="00DE3411">
        <w:rPr>
          <w:rFonts w:ascii="Times New Roman" w:eastAsia="BookAntiqua" w:hAnsi="Times New Roman" w:cs="Times New Roman"/>
          <w:sz w:val="28"/>
          <w:szCs w:val="28"/>
        </w:rPr>
        <w:t xml:space="preserve"> </w:t>
      </w:r>
      <w:proofErr w:type="spellStart"/>
      <w:r w:rsidRPr="00DE3411">
        <w:rPr>
          <w:rFonts w:ascii="Times New Roman" w:eastAsia="BookAntiqua" w:hAnsi="Times New Roman" w:cs="Times New Roman"/>
          <w:sz w:val="28"/>
          <w:szCs w:val="28"/>
        </w:rPr>
        <w:t>Lights</w:t>
      </w:r>
      <w:proofErr w:type="spellEnd"/>
      <w:r w:rsidRPr="00DE3411">
        <w:rPr>
          <w:rFonts w:ascii="Times New Roman" w:eastAsia="BookAntiqua" w:hAnsi="Times New Roman" w:cs="Times New Roman"/>
          <w:sz w:val="28"/>
          <w:szCs w:val="28"/>
        </w:rPr>
        <w:t>» Агентства по защите окружающей среды США (ЕРА), направленная на использование компаниями энергосберегающего освещения, свидетельствует, что многие десятидолларовые купюры продолжают</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валяться на земле, ожидая, что кто-то подберет их. </w:t>
      </w:r>
      <w:r w:rsidRPr="00DE3411">
        <w:rPr>
          <w:rFonts w:ascii="Times New Roman" w:eastAsia="BookAntiqua" w:hAnsi="Times New Roman" w:cs="Times New Roman"/>
          <w:sz w:val="28"/>
          <w:szCs w:val="28"/>
          <w:highlight w:val="yellow"/>
        </w:rPr>
        <w:t>В ходе одной проверки было установлено, что почти 80% проектов</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обещали полную окупаемость в течение не более</w:t>
      </w:r>
      <w:r w:rsidRPr="00DE3411">
        <w:rPr>
          <w:rFonts w:ascii="Times New Roman" w:eastAsia="BookAntiqua" w:hAnsi="Times New Roman" w:cs="Times New Roman"/>
          <w:sz w:val="28"/>
          <w:szCs w:val="28"/>
        </w:rPr>
        <w:t xml:space="preserve"> двух лет</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Тем не </w:t>
      </w:r>
      <w:r w:rsidRPr="00DE3411">
        <w:rPr>
          <w:rFonts w:ascii="Times New Roman" w:eastAsia="BookAntiqua" w:hAnsi="Times New Roman" w:cs="Times New Roman"/>
          <w:sz w:val="28"/>
          <w:szCs w:val="28"/>
          <w:highlight w:val="yellow"/>
        </w:rPr>
        <w:t>менее компании, располагавшие этими проектами, как говорится, не ударили палец о палец</w:t>
      </w:r>
      <w:r w:rsidR="00BA5E82" w:rsidRPr="00DE3411">
        <w:rPr>
          <w:rFonts w:ascii="Times New Roman" w:eastAsia="BookAntiqua" w:hAnsi="Times New Roman" w:cs="Times New Roman"/>
          <w:sz w:val="28"/>
          <w:szCs w:val="28"/>
        </w:rPr>
        <w:t>.</w:t>
      </w:r>
      <w:r w:rsidRPr="00DE3411">
        <w:rPr>
          <w:rFonts w:ascii="Times New Roman" w:eastAsia="BookAntiqua" w:hAnsi="Times New Roman" w:cs="Times New Roman"/>
          <w:sz w:val="28"/>
          <w:szCs w:val="28"/>
        </w:rPr>
        <w:t xml:space="preserve"> Только после того</w:t>
      </w:r>
      <w:r w:rsidR="00BA5E82" w:rsidRPr="00DE3411">
        <w:rPr>
          <w:rFonts w:ascii="Times New Roman" w:eastAsia="BookAntiqua" w:hAnsi="Times New Roman" w:cs="Times New Roman"/>
          <w:sz w:val="28"/>
          <w:szCs w:val="28"/>
        </w:rPr>
        <w:t>,</w:t>
      </w:r>
      <w:r w:rsidRPr="00DE3411">
        <w:rPr>
          <w:rFonts w:ascii="Times New Roman" w:eastAsia="BookAntiqua" w:hAnsi="Times New Roman" w:cs="Times New Roman"/>
          <w:sz w:val="28"/>
          <w:szCs w:val="28"/>
        </w:rPr>
        <w:t xml:space="preserve"> как</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компании присоединялись к указанной программе и от ЕРА к</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ним начинали поступать уговоры и </w:t>
      </w:r>
      <w:r w:rsidRPr="00DE3411">
        <w:rPr>
          <w:rFonts w:ascii="Times New Roman" w:eastAsia="BookAntiqua" w:hAnsi="Times New Roman" w:cs="Times New Roman"/>
          <w:sz w:val="28"/>
          <w:szCs w:val="28"/>
        </w:rPr>
        <w:lastRenderedPageBreak/>
        <w:t>соответствующая информация, столь выгодные для них проекты, наконец, начинали</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воплощаться в жизнь.</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Ниже перечислены </w:t>
      </w:r>
      <w:r w:rsidRPr="00DE3411">
        <w:rPr>
          <w:rFonts w:ascii="Times New Roman" w:eastAsia="BookAntiqua" w:hAnsi="Times New Roman" w:cs="Times New Roman"/>
          <w:i/>
          <w:iCs/>
          <w:sz w:val="28"/>
          <w:szCs w:val="28"/>
          <w:highlight w:val="yellow"/>
        </w:rPr>
        <w:t>шесть важнейших причин, делающих</w:t>
      </w:r>
      <w:r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i/>
          <w:iCs/>
          <w:sz w:val="28"/>
          <w:szCs w:val="28"/>
          <w:highlight w:val="yellow"/>
        </w:rPr>
        <w:t xml:space="preserve">необходимым принятие законов </w:t>
      </w:r>
      <w:r w:rsidRPr="00DE3411">
        <w:rPr>
          <w:rFonts w:ascii="Times New Roman" w:eastAsia="BookAntiqua" w:hAnsi="Times New Roman" w:cs="Times New Roman"/>
          <w:sz w:val="28"/>
          <w:szCs w:val="28"/>
          <w:highlight w:val="yellow"/>
        </w:rPr>
        <w:t xml:space="preserve">об </w:t>
      </w:r>
      <w:r w:rsidRPr="00DE3411">
        <w:rPr>
          <w:rFonts w:ascii="Times New Roman" w:eastAsia="BookAntiqua" w:hAnsi="Times New Roman" w:cs="Times New Roman"/>
          <w:i/>
          <w:iCs/>
          <w:sz w:val="28"/>
          <w:szCs w:val="28"/>
          <w:highlight w:val="yellow"/>
        </w:rPr>
        <w:t>охране окружающей среды</w:t>
      </w:r>
      <w:r w:rsidRPr="00DE3411">
        <w:rPr>
          <w:rFonts w:ascii="Times New Roman" w:eastAsia="BookAntiqua" w:hAnsi="Times New Roman" w:cs="Times New Roman"/>
          <w:i/>
          <w:iCs/>
          <w:sz w:val="28"/>
          <w:szCs w:val="28"/>
        </w:rPr>
        <w:t xml:space="preserve"> </w:t>
      </w:r>
      <w:r w:rsidRPr="00DE3411">
        <w:rPr>
          <w:rFonts w:ascii="Times New Roman" w:eastAsia="BookAntiqua" w:hAnsi="Times New Roman" w:cs="Times New Roman"/>
          <w:sz w:val="28"/>
          <w:szCs w:val="28"/>
        </w:rPr>
        <w:t>(хотя</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следует отметить, что эти законы должны быть не такими, с</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которыми нам приходится иметь дело в настоящее время).</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1) Чтобы </w:t>
      </w:r>
      <w:r w:rsidRPr="00DE3411">
        <w:rPr>
          <w:rFonts w:ascii="Times New Roman" w:eastAsia="BookAntiqua" w:hAnsi="Times New Roman" w:cs="Times New Roman"/>
          <w:sz w:val="28"/>
          <w:szCs w:val="28"/>
          <w:highlight w:val="yellow"/>
        </w:rPr>
        <w:t>оказывать на компании давление, заставляющее</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их внедрять инновации</w:t>
      </w:r>
      <w:r w:rsidRPr="00DE3411">
        <w:rPr>
          <w:rFonts w:ascii="Times New Roman" w:eastAsia="BookAntiqua" w:hAnsi="Times New Roman" w:cs="Times New Roman"/>
          <w:sz w:val="28"/>
          <w:szCs w:val="28"/>
        </w:rPr>
        <w:t>. Проведенное нами широкое исследование конкурентоспособности подчеркивает важную роль</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внешнего давления в преодолении организационной инертности и стимулирования творческого мышления.</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2) Чтобы </w:t>
      </w:r>
      <w:r w:rsidRPr="00DE3411">
        <w:rPr>
          <w:rFonts w:ascii="Times New Roman" w:eastAsia="BookAntiqua" w:hAnsi="Times New Roman" w:cs="Times New Roman"/>
          <w:i/>
          <w:iCs/>
          <w:sz w:val="28"/>
          <w:szCs w:val="28"/>
          <w:highlight w:val="yellow"/>
        </w:rPr>
        <w:t xml:space="preserve">улучшить </w:t>
      </w:r>
      <w:r w:rsidRPr="00DE3411">
        <w:rPr>
          <w:rFonts w:ascii="Times New Roman" w:eastAsia="BookAntiqua" w:hAnsi="Times New Roman" w:cs="Times New Roman"/>
          <w:sz w:val="28"/>
          <w:szCs w:val="28"/>
          <w:highlight w:val="yellow"/>
        </w:rPr>
        <w:t>качество окружающей среды в тех случаях, когда инновации и результирующие улучшения производительности</w:t>
      </w:r>
      <w:r w:rsidRPr="00DE3411">
        <w:rPr>
          <w:rFonts w:ascii="Times New Roman" w:eastAsia="BookAntiqua" w:hAnsi="Times New Roman" w:cs="Times New Roman"/>
          <w:sz w:val="28"/>
          <w:szCs w:val="28"/>
        </w:rPr>
        <w:t xml:space="preserve"> ресурсов не </w:t>
      </w:r>
      <w:r w:rsidRPr="00DE3411">
        <w:rPr>
          <w:rFonts w:ascii="Times New Roman" w:eastAsia="BookAntiqua" w:hAnsi="Times New Roman" w:cs="Times New Roman"/>
          <w:sz w:val="28"/>
          <w:szCs w:val="28"/>
          <w:highlight w:val="yellow"/>
        </w:rPr>
        <w:t>полностью компенсируют издержки, связанные с выполнением требований законов</w:t>
      </w:r>
      <w:r w:rsidRPr="00DE3411">
        <w:rPr>
          <w:rFonts w:ascii="Times New Roman" w:eastAsia="BookAntiqua" w:hAnsi="Times New Roman" w:cs="Times New Roman"/>
          <w:sz w:val="28"/>
          <w:szCs w:val="28"/>
        </w:rPr>
        <w:t>, или в тех</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случаях, когда требуется определенное время для изучения</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мер, направленных на снижение общей стоимости внедрения инновационных решений.</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3) Чтобы </w:t>
      </w:r>
      <w:r w:rsidRPr="00DE3411">
        <w:rPr>
          <w:rFonts w:ascii="Times New Roman" w:eastAsia="BookAntiqua" w:hAnsi="Times New Roman" w:cs="Times New Roman"/>
          <w:sz w:val="28"/>
          <w:szCs w:val="28"/>
          <w:highlight w:val="yellow"/>
        </w:rPr>
        <w:t>поставить в известность компании о наиболее вероятных случаях неэффективного использования ресурсов и о потенциальных сферах технологических улучшений</w:t>
      </w:r>
      <w:r w:rsidRPr="00DE3411">
        <w:rPr>
          <w:rFonts w:ascii="Times New Roman" w:eastAsia="BookAntiqua" w:hAnsi="Times New Roman" w:cs="Times New Roman"/>
          <w:sz w:val="28"/>
          <w:szCs w:val="28"/>
        </w:rPr>
        <w:t xml:space="preserve"> (хотя ком</w:t>
      </w:r>
      <w:r w:rsidR="00BA5E82" w:rsidRPr="00DE3411">
        <w:rPr>
          <w:rFonts w:ascii="Times New Roman" w:eastAsia="BookAntiqua" w:hAnsi="Times New Roman" w:cs="Times New Roman"/>
          <w:sz w:val="28"/>
          <w:szCs w:val="28"/>
        </w:rPr>
        <w:t xml:space="preserve">пания наверняка знакома с этими </w:t>
      </w:r>
      <w:r w:rsidRPr="00DE3411">
        <w:rPr>
          <w:rFonts w:ascii="Times New Roman" w:eastAsia="BookAntiqua" w:hAnsi="Times New Roman" w:cs="Times New Roman"/>
          <w:sz w:val="28"/>
          <w:szCs w:val="28"/>
        </w:rPr>
        <w:t>проблемами лучше, чем</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государство).</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4) Чтобы </w:t>
      </w:r>
      <w:r w:rsidRPr="00DE3411">
        <w:rPr>
          <w:rFonts w:ascii="Times New Roman" w:eastAsia="BookAntiqua" w:hAnsi="Times New Roman" w:cs="Times New Roman"/>
          <w:sz w:val="28"/>
          <w:szCs w:val="28"/>
          <w:highlight w:val="yellow"/>
        </w:rPr>
        <w:t>повысить вероятность того, что инновации, внедряемые в продукции и технологические процессы</w:t>
      </w:r>
      <w:r w:rsidRPr="00DE3411">
        <w:rPr>
          <w:rFonts w:ascii="Times New Roman" w:eastAsia="BookAntiqua" w:hAnsi="Times New Roman" w:cs="Times New Roman"/>
          <w:sz w:val="28"/>
          <w:szCs w:val="28"/>
        </w:rPr>
        <w:t>, не скажутся отрицательно на состоянии окружающей среды.</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5) Чтобы </w:t>
      </w:r>
      <w:r w:rsidRPr="00DE3411">
        <w:rPr>
          <w:rFonts w:ascii="Times New Roman" w:eastAsia="BookAntiqua" w:hAnsi="Times New Roman" w:cs="Times New Roman"/>
          <w:sz w:val="28"/>
          <w:szCs w:val="28"/>
          <w:highlight w:val="yellow"/>
        </w:rPr>
        <w:t>создавать у потребителей и компаний ощущение</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необходимости борьбы с загрязнением</w:t>
      </w:r>
      <w:r w:rsidRPr="00DE3411">
        <w:rPr>
          <w:rFonts w:ascii="Times New Roman" w:eastAsia="BookAntiqua" w:hAnsi="Times New Roman" w:cs="Times New Roman"/>
          <w:sz w:val="28"/>
          <w:szCs w:val="28"/>
        </w:rPr>
        <w:t xml:space="preserve"> окружающей среды до</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тех пор, пока они полностью не «прочувствуют» неэффективность использования ресурсов и связанное с ним вредное воздействие на окружающую среду.</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6) Во время </w:t>
      </w:r>
      <w:r w:rsidRPr="00DE3411">
        <w:rPr>
          <w:rFonts w:ascii="Times New Roman" w:eastAsia="BookAntiqua" w:hAnsi="Times New Roman" w:cs="Times New Roman"/>
          <w:sz w:val="28"/>
          <w:szCs w:val="28"/>
          <w:highlight w:val="yellow"/>
        </w:rPr>
        <w:t>переходного периода расчистить площадку для</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принятия компаниями инновационных решений по</w:t>
      </w:r>
      <w:r w:rsidRPr="00DE3411">
        <w:rPr>
          <w:rFonts w:ascii="Times New Roman" w:eastAsia="BookAntiqua" w:hAnsi="Times New Roman" w:cs="Times New Roman"/>
          <w:sz w:val="28"/>
          <w:szCs w:val="28"/>
        </w:rPr>
        <w:t xml:space="preserve"> защите</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окружающей среды. При этом компаниям, пытающимся избежать капиталовложений, направленных в защиту окружающей среды, недвусмысленно дают понять, что подобные</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действия приведут лишь к ухудшению их позиций. </w:t>
      </w:r>
      <w:r w:rsidRPr="00DE3411">
        <w:rPr>
          <w:rFonts w:ascii="Times New Roman" w:eastAsia="BookAntiqua" w:hAnsi="Times New Roman" w:cs="Times New Roman"/>
          <w:sz w:val="28"/>
          <w:szCs w:val="28"/>
          <w:highlight w:val="yellow"/>
        </w:rPr>
        <w:t>Законы по</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защите окружающей среды являются для инновационных</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компаний своего рола буфером, пока не утвердились новые</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технологии и пока вследствие обучения не снизились издержки на внедрение этих технологий.</w:t>
      </w:r>
      <w:r w:rsidRPr="00DE3411">
        <w:rPr>
          <w:rFonts w:ascii="Times New Roman" w:eastAsia="BookAntiqua" w:hAnsi="Times New Roman" w:cs="Times New Roman"/>
          <w:sz w:val="28"/>
          <w:szCs w:val="28"/>
        </w:rPr>
        <w:t xml:space="preserve"> Те, кто полагает, что только</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рыночные силы являются ускорителем инноваций, могут</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припомнить, что все программы тотального управления качеством (TQM) инициировались без помощи каких-либо законов. Однако TQM появились в Соединенных Штатах и Европе</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также в результате давления, правда, несколько иного рода.</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lastRenderedPageBreak/>
        <w:t>Несколькими десятилетиями ранее TQM получили широкое</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распространение в Японии в результате исключительных</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усилий государства, которое решило возвести качество продукции в ранг национальной цели, включив учреждение специальной премии. Только после потрясающего успеха этих</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программ в Японии ими решили воспользоваться американцы и европейцы.</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highlight w:val="yellow"/>
        </w:rPr>
        <w:t>Главное внимание законодателей и компаний должно</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быть направлено на ослабление противостояния между защитой окружающей среды и конкурентоспособностью</w:t>
      </w:r>
      <w:r w:rsidRPr="00DE3411">
        <w:rPr>
          <w:rFonts w:ascii="Times New Roman" w:eastAsia="BookAntiqua" w:hAnsi="Times New Roman" w:cs="Times New Roman"/>
          <w:sz w:val="28"/>
          <w:szCs w:val="28"/>
        </w:rPr>
        <w:t xml:space="preserve"> путем стимулирования инноваций и повышения производительности ресурсов. Тем не менее современный неблагоприятный</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экономический климат связывает выполнение требований законов по защите окружающей среды с определенными издержками и ограничивает возможные выгоды от инноваций,</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делая указанный компромиссный выбор значительно более жестким, чем он мог бы быть.</w:t>
      </w:r>
    </w:p>
    <w:p w:rsidR="00002837" w:rsidRPr="00DE3411" w:rsidRDefault="007F4090"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highlight w:val="yellow"/>
        </w:rPr>
        <w:t>Н</w:t>
      </w:r>
      <w:r w:rsidR="00002837" w:rsidRPr="00DE3411">
        <w:rPr>
          <w:rFonts w:ascii="Times New Roman" w:eastAsia="BookAntiqua" w:hAnsi="Times New Roman" w:cs="Times New Roman"/>
          <w:sz w:val="28"/>
          <w:szCs w:val="28"/>
          <w:highlight w:val="yellow"/>
        </w:rPr>
        <w:t>емалая</w:t>
      </w:r>
      <w:r w:rsidR="00BA5E82" w:rsidRPr="00DE3411">
        <w:rPr>
          <w:rFonts w:ascii="Times New Roman" w:eastAsia="BookAntiqua" w:hAnsi="Times New Roman" w:cs="Times New Roman"/>
          <w:sz w:val="28"/>
          <w:szCs w:val="28"/>
          <w:highlight w:val="yellow"/>
        </w:rPr>
        <w:t xml:space="preserve"> </w:t>
      </w:r>
      <w:r w:rsidR="00002837" w:rsidRPr="00DE3411">
        <w:rPr>
          <w:rFonts w:ascii="Times New Roman" w:eastAsia="BookAntiqua" w:hAnsi="Times New Roman" w:cs="Times New Roman"/>
          <w:sz w:val="28"/>
          <w:szCs w:val="28"/>
          <w:highlight w:val="yellow"/>
        </w:rPr>
        <w:t>часть затрат на охрану окружающей среды, а также доходов</w:t>
      </w:r>
      <w:r w:rsidR="00BA5E82" w:rsidRPr="00DE3411">
        <w:rPr>
          <w:rFonts w:ascii="Times New Roman" w:eastAsia="BookAntiqua" w:hAnsi="Times New Roman" w:cs="Times New Roman"/>
          <w:sz w:val="28"/>
          <w:szCs w:val="28"/>
          <w:highlight w:val="yellow"/>
        </w:rPr>
        <w:t xml:space="preserve"> </w:t>
      </w:r>
      <w:r w:rsidR="00002837" w:rsidRPr="00DE3411">
        <w:rPr>
          <w:rFonts w:ascii="Times New Roman" w:eastAsia="BookAntiqua" w:hAnsi="Times New Roman" w:cs="Times New Roman"/>
          <w:sz w:val="28"/>
          <w:szCs w:val="28"/>
          <w:highlight w:val="yellow"/>
        </w:rPr>
        <w:t>компаний от продукции и услуг, связанных с охраной окружающей среды, уходит на призывы и кампании, а не на практические действия.</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highlight w:val="yellow"/>
        </w:rPr>
        <w:t>Одна из проблем, связанных с этим процессом, заключается в том, что он замыкает компании в рамках статичного</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мышления и систематически завышает оценку расходов на</w:t>
      </w:r>
      <w:r w:rsidR="00BA5E82"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соблюдение законов</w:t>
      </w:r>
      <w:r w:rsidRPr="00DE3411">
        <w:rPr>
          <w:rFonts w:ascii="Times New Roman" w:eastAsia="BookAntiqua" w:hAnsi="Times New Roman" w:cs="Times New Roman"/>
          <w:sz w:val="28"/>
          <w:szCs w:val="28"/>
        </w:rPr>
        <w:t xml:space="preserve"> по охране окружающей среды. Классическим примером являются дебаты, которые велись в 1970 г. в</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Соединенных Штатах по поводу Закона о чистом воздухе. Ли</w:t>
      </w:r>
      <w:r w:rsidR="00BA5E82" w:rsidRPr="00DE3411">
        <w:rPr>
          <w:rFonts w:ascii="Times New Roman" w:eastAsia="BookAntiqua" w:hAnsi="Times New Roman" w:cs="Times New Roman"/>
          <w:sz w:val="28"/>
          <w:szCs w:val="28"/>
        </w:rPr>
        <w:t xml:space="preserve"> </w:t>
      </w:r>
      <w:proofErr w:type="spellStart"/>
      <w:proofErr w:type="gramStart"/>
      <w:r w:rsidRPr="00DE3411">
        <w:rPr>
          <w:rFonts w:ascii="Times New Roman" w:eastAsia="BookAntiqua" w:hAnsi="Times New Roman" w:cs="Times New Roman"/>
          <w:sz w:val="28"/>
          <w:szCs w:val="28"/>
        </w:rPr>
        <w:t>Якокка</w:t>
      </w:r>
      <w:proofErr w:type="spellEnd"/>
      <w:r w:rsidRPr="00DE3411">
        <w:rPr>
          <w:rFonts w:ascii="Times New Roman" w:eastAsia="BookAntiqua" w:hAnsi="Times New Roman" w:cs="Times New Roman"/>
          <w:sz w:val="28"/>
          <w:szCs w:val="28"/>
        </w:rPr>
        <w:t xml:space="preserve"> </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w:t>
      </w:r>
      <w:proofErr w:type="spellStart"/>
      <w:proofErr w:type="gramEnd"/>
      <w:r w:rsidRPr="00DE3411">
        <w:rPr>
          <w:rFonts w:ascii="Times New Roman" w:eastAsia="BookAntiqua" w:hAnsi="Times New Roman" w:cs="Times New Roman"/>
          <w:sz w:val="28"/>
          <w:szCs w:val="28"/>
        </w:rPr>
        <w:t>Lee</w:t>
      </w:r>
      <w:proofErr w:type="spellEnd"/>
      <w:r w:rsidRPr="00DE3411">
        <w:rPr>
          <w:rFonts w:ascii="Times New Roman" w:eastAsia="BookAntiqua" w:hAnsi="Times New Roman" w:cs="Times New Roman"/>
          <w:sz w:val="28"/>
          <w:szCs w:val="28"/>
        </w:rPr>
        <w:t xml:space="preserve"> </w:t>
      </w:r>
      <w:proofErr w:type="spellStart"/>
      <w:r w:rsidRPr="00DE3411">
        <w:rPr>
          <w:rFonts w:ascii="Times New Roman" w:eastAsia="BookAntiqua" w:hAnsi="Times New Roman" w:cs="Times New Roman"/>
          <w:sz w:val="28"/>
          <w:szCs w:val="28"/>
        </w:rPr>
        <w:t>Iacocca</w:t>
      </w:r>
      <w:proofErr w:type="spellEnd"/>
      <w:r w:rsidRPr="00DE3411">
        <w:rPr>
          <w:rFonts w:ascii="Times New Roman" w:eastAsia="BookAntiqua" w:hAnsi="Times New Roman" w:cs="Times New Roman"/>
          <w:sz w:val="28"/>
          <w:szCs w:val="28"/>
        </w:rPr>
        <w:t>), в то время исполнительный вице</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президент </w:t>
      </w:r>
      <w:proofErr w:type="spellStart"/>
      <w:r w:rsidRPr="00DE3411">
        <w:rPr>
          <w:rFonts w:ascii="Times New Roman" w:eastAsia="BookAntiqua" w:hAnsi="Times New Roman" w:cs="Times New Roman"/>
          <w:sz w:val="28"/>
          <w:szCs w:val="28"/>
        </w:rPr>
        <w:t>Ford</w:t>
      </w:r>
      <w:proofErr w:type="spellEnd"/>
      <w:r w:rsidRPr="00DE3411">
        <w:rPr>
          <w:rFonts w:ascii="Times New Roman" w:eastAsia="BookAntiqua" w:hAnsi="Times New Roman" w:cs="Times New Roman"/>
          <w:sz w:val="28"/>
          <w:szCs w:val="28"/>
        </w:rPr>
        <w:t xml:space="preserve"> </w:t>
      </w:r>
      <w:proofErr w:type="spellStart"/>
      <w:r w:rsidRPr="00DE3411">
        <w:rPr>
          <w:rFonts w:ascii="Times New Roman" w:eastAsia="BookAntiqua" w:hAnsi="Times New Roman" w:cs="Times New Roman"/>
          <w:sz w:val="28"/>
          <w:szCs w:val="28"/>
        </w:rPr>
        <w:t>Motor</w:t>
      </w:r>
      <w:proofErr w:type="spellEnd"/>
      <w:r w:rsidRPr="00DE3411">
        <w:rPr>
          <w:rFonts w:ascii="Times New Roman" w:eastAsia="BookAntiqua" w:hAnsi="Times New Roman" w:cs="Times New Roman"/>
          <w:sz w:val="28"/>
          <w:szCs w:val="28"/>
        </w:rPr>
        <w:t xml:space="preserve"> </w:t>
      </w:r>
      <w:proofErr w:type="spellStart"/>
      <w:r w:rsidRPr="00DE3411">
        <w:rPr>
          <w:rFonts w:ascii="Times New Roman" w:eastAsia="BookAntiqua" w:hAnsi="Times New Roman" w:cs="Times New Roman"/>
          <w:sz w:val="28"/>
          <w:szCs w:val="28"/>
        </w:rPr>
        <w:t>Company</w:t>
      </w:r>
      <w:proofErr w:type="spellEnd"/>
      <w:r w:rsidRPr="00DE3411">
        <w:rPr>
          <w:rFonts w:ascii="Times New Roman" w:eastAsia="BookAntiqua" w:hAnsi="Times New Roman" w:cs="Times New Roman"/>
          <w:sz w:val="28"/>
          <w:szCs w:val="28"/>
        </w:rPr>
        <w:t>, предсказывал, что введение</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этого закона приведет к резкому скачку цен на автомобили,</w:t>
      </w:r>
      <w:r w:rsidR="00BA5E82"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полной остановке промышленного производства в США к</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1975 г. и катастрофическим последствиям для американской</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экономики в целом. Закон о чистом воздухе 1970 г. был все же</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принят, а мрачные прогнозы </w:t>
      </w:r>
      <w:proofErr w:type="spellStart"/>
      <w:r w:rsidRPr="00DE3411">
        <w:rPr>
          <w:rFonts w:ascii="Times New Roman" w:eastAsia="BookAntiqua" w:hAnsi="Times New Roman" w:cs="Times New Roman"/>
          <w:sz w:val="28"/>
          <w:szCs w:val="28"/>
        </w:rPr>
        <w:t>Якокки</w:t>
      </w:r>
      <w:proofErr w:type="spellEnd"/>
      <w:r w:rsidRPr="00DE3411">
        <w:rPr>
          <w:rFonts w:ascii="Times New Roman" w:eastAsia="BookAntiqua" w:hAnsi="Times New Roman" w:cs="Times New Roman"/>
          <w:sz w:val="28"/>
          <w:szCs w:val="28"/>
        </w:rPr>
        <w:t xml:space="preserve"> так и не сбылись. Подобных примеров можно привести множество.</w:t>
      </w:r>
    </w:p>
    <w:p w:rsidR="007F4090"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highlight w:val="yellow"/>
        </w:rPr>
        <w:t>Статичное мышление заставляет компании изо всех сил</w:t>
      </w:r>
      <w:r w:rsidR="0088546D"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сопротивляться вводу новых стандартов по защите окружающей среды</w:t>
      </w:r>
      <w:r w:rsidRPr="00DE3411">
        <w:rPr>
          <w:rFonts w:ascii="Times New Roman" w:eastAsia="BookAntiqua" w:hAnsi="Times New Roman" w:cs="Times New Roman"/>
          <w:sz w:val="28"/>
          <w:szCs w:val="28"/>
        </w:rPr>
        <w:t>, которые на самом деле могли бы лишь усилить их</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конкурентоспособность. </w:t>
      </w:r>
      <w:r w:rsidR="00490063" w:rsidRPr="00DE3411">
        <w:rPr>
          <w:rFonts w:ascii="Times New Roman" w:eastAsia="BookAntiqua" w:hAnsi="Times New Roman" w:cs="Times New Roman"/>
          <w:sz w:val="28"/>
          <w:szCs w:val="28"/>
          <w:highlight w:val="yellow"/>
        </w:rPr>
        <w:t>О</w:t>
      </w:r>
      <w:r w:rsidRPr="00DE3411">
        <w:rPr>
          <w:rFonts w:ascii="Times New Roman" w:eastAsia="BookAntiqua" w:hAnsi="Times New Roman" w:cs="Times New Roman"/>
          <w:sz w:val="28"/>
          <w:szCs w:val="28"/>
          <w:highlight w:val="yellow"/>
        </w:rPr>
        <w:t>пасения компаний относительно величины издержек, обусловленных выполнением</w:t>
      </w:r>
      <w:r w:rsidR="0088546D"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требований законов по защите окружающей среды, оказываются, как правило, весьма преувеличенными</w:t>
      </w:r>
      <w:r w:rsidRPr="00DE3411">
        <w:rPr>
          <w:rFonts w:ascii="Times New Roman" w:eastAsia="BookAntiqua" w:hAnsi="Times New Roman" w:cs="Times New Roman"/>
          <w:sz w:val="28"/>
          <w:szCs w:val="28"/>
        </w:rPr>
        <w:t>. Многие компании, например, не принимают в расчет кривую обучения, несмотря на то, что фактич</w:t>
      </w:r>
      <w:r w:rsidR="0088546D" w:rsidRPr="00DE3411">
        <w:rPr>
          <w:rFonts w:ascii="Times New Roman" w:eastAsia="BookAntiqua" w:hAnsi="Times New Roman" w:cs="Times New Roman"/>
          <w:sz w:val="28"/>
          <w:szCs w:val="28"/>
        </w:rPr>
        <w:t>еские расходы на защиту окружаю</w:t>
      </w:r>
      <w:r w:rsidRPr="00DE3411">
        <w:rPr>
          <w:rFonts w:ascii="Times New Roman" w:eastAsia="BookAntiqua" w:hAnsi="Times New Roman" w:cs="Times New Roman"/>
          <w:sz w:val="28"/>
          <w:szCs w:val="28"/>
        </w:rPr>
        <w:t>щей среды имеют тенденцию к сокращению с течением</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времени. </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В наши дни нередко вспыхивают дискуссии относительно</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тех преимуществ, которые несут обществу отдельные стандарты по охране окружающей среды. </w:t>
      </w:r>
      <w:r w:rsidRPr="00DE3411">
        <w:rPr>
          <w:rFonts w:ascii="Times New Roman" w:eastAsia="BookAntiqua" w:hAnsi="Times New Roman" w:cs="Times New Roman"/>
          <w:sz w:val="28"/>
          <w:szCs w:val="28"/>
        </w:rPr>
        <w:lastRenderedPageBreak/>
        <w:t xml:space="preserve">Например, предметом многих научных споров является сама возможность точного определения благотворного воздействия чистого воздуха на здоровье человека. </w:t>
      </w:r>
      <w:r w:rsidRPr="00DE3411">
        <w:rPr>
          <w:rFonts w:ascii="Times New Roman" w:eastAsia="BookAntiqua" w:hAnsi="Times New Roman" w:cs="Times New Roman"/>
          <w:sz w:val="28"/>
          <w:szCs w:val="28"/>
          <w:highlight w:val="yellow"/>
        </w:rPr>
        <w:t>Существует мнение, что вредные последствия</w:t>
      </w:r>
      <w:r w:rsidR="0088546D"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загрязнения окружающей среды несколько преувеличены</w:t>
      </w:r>
      <w:r w:rsidRPr="00DE3411">
        <w:rPr>
          <w:rFonts w:ascii="Times New Roman" w:eastAsia="BookAntiqua" w:hAnsi="Times New Roman" w:cs="Times New Roman"/>
          <w:sz w:val="28"/>
          <w:szCs w:val="28"/>
        </w:rPr>
        <w:t>. Но</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какими бы ни оказались на самом деле </w:t>
      </w:r>
      <w:r w:rsidRPr="00DE3411">
        <w:rPr>
          <w:rFonts w:ascii="Times New Roman" w:eastAsia="BookAntiqua" w:hAnsi="Times New Roman" w:cs="Times New Roman"/>
          <w:i/>
          <w:iCs/>
          <w:sz w:val="28"/>
          <w:szCs w:val="28"/>
        </w:rPr>
        <w:t xml:space="preserve">социальные </w:t>
      </w:r>
      <w:r w:rsidRPr="00DE3411">
        <w:rPr>
          <w:rFonts w:ascii="Times New Roman" w:eastAsia="BookAntiqua" w:hAnsi="Times New Roman" w:cs="Times New Roman"/>
          <w:sz w:val="28"/>
          <w:szCs w:val="28"/>
        </w:rPr>
        <w:t>преимущества строгого соблюдения стандартов по охране окружающей</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среды, </w:t>
      </w:r>
      <w:r w:rsidRPr="00DE3411">
        <w:rPr>
          <w:rFonts w:ascii="Times New Roman" w:eastAsia="BookAntiqua" w:hAnsi="Times New Roman" w:cs="Times New Roman"/>
          <w:i/>
          <w:iCs/>
          <w:sz w:val="28"/>
          <w:szCs w:val="28"/>
        </w:rPr>
        <w:t xml:space="preserve">частные </w:t>
      </w:r>
      <w:r w:rsidRPr="00DE3411">
        <w:rPr>
          <w:rFonts w:ascii="Times New Roman" w:eastAsia="BookAntiqua" w:hAnsi="Times New Roman" w:cs="Times New Roman"/>
          <w:sz w:val="28"/>
          <w:szCs w:val="28"/>
        </w:rPr>
        <w:t>расходы компаний по-прежнему остаются значительно выше, чем это в действительности требуется.</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Помимо того, что современное законодательство по охране окруж</w:t>
      </w:r>
      <w:r w:rsidR="007F4090" w:rsidRPr="00DE3411">
        <w:rPr>
          <w:rFonts w:ascii="Times New Roman" w:eastAsia="BookAntiqua" w:hAnsi="Times New Roman" w:cs="Times New Roman"/>
          <w:sz w:val="28"/>
          <w:szCs w:val="28"/>
        </w:rPr>
        <w:t xml:space="preserve">ающей среды </w:t>
      </w:r>
      <w:r w:rsidRPr="00DE3411">
        <w:rPr>
          <w:rFonts w:ascii="Times New Roman" w:eastAsia="BookAntiqua" w:hAnsi="Times New Roman" w:cs="Times New Roman"/>
          <w:sz w:val="28"/>
          <w:szCs w:val="28"/>
        </w:rPr>
        <w:t>влечет за собой значительные издержки, оно зачастую сдерживает процесс внедрения инноваций или вообще делает его невозможным. Проблема этого законодательства вовсе не в том, что оно</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чересчур жесткое. Проблема заключается в способе составления этих стандартов и полной неэффективности их администрирования. Жесткие стандарты могут и должны способствовать повышению производительности ресурсов. Современное законодательство не поощряет компании к</w:t>
      </w:r>
      <w:r w:rsidR="0088546D"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риску, и экспериментированию. Угроза наказания и постоянно проявляемое государством отсутствие гибкости в использовании мер принуждения, не говоря уж обо всем оста</w:t>
      </w:r>
      <w:r w:rsidR="00490063" w:rsidRPr="00DE3411">
        <w:rPr>
          <w:rFonts w:ascii="Times New Roman" w:eastAsia="BookAntiqua" w:hAnsi="Times New Roman" w:cs="Times New Roman"/>
          <w:sz w:val="28"/>
          <w:szCs w:val="28"/>
        </w:rPr>
        <w:t>льном, лишь усугубляют проблему.</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Точно так же, как </w:t>
      </w:r>
      <w:r w:rsidRPr="00DE3411">
        <w:rPr>
          <w:rFonts w:ascii="Times New Roman" w:eastAsia="BookAntiqua" w:hAnsi="Times New Roman" w:cs="Times New Roman"/>
          <w:sz w:val="28"/>
          <w:szCs w:val="28"/>
          <w:highlight w:val="yellow"/>
        </w:rPr>
        <w:t>плохое законодательство наносит вред</w:t>
      </w:r>
      <w:r w:rsidR="0088546D"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конкурентоспособности компаний, хорошее законодательство</w:t>
      </w:r>
      <w:r w:rsidR="0088546D"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может благоприятствовать ей. природоохранного законодательства:</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создавать наиболее благоприятные условия для инноваций,</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предоставляя возможность самим компаниям выбрать способ</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решения</w:t>
      </w:r>
      <w:r w:rsidRPr="00DE3411">
        <w:rPr>
          <w:rFonts w:ascii="Times New Roman" w:eastAsia="BookAntiqua" w:hAnsi="Times New Roman" w:cs="Times New Roman"/>
          <w:sz w:val="28"/>
          <w:szCs w:val="28"/>
        </w:rPr>
        <w:t xml:space="preserve"> своих проблем.</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Настало время, когда реалии современной конкуренции</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должны, наконец, выработать у нас правильное понимание</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взаимосвязи между конкурентоспособностью и защитой окружающей среды. Традиционно нации были более конкурентоспособными, если их компании имели доступ к более дешевым</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факторам производства: капиталу, рабочей силе, энергии и сырью. Например, в отраслях, полагающихся на природные ресурсы, самыми конкурентоспособными компаниями и странами</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были те, которые имели в своем распоряжении богатые источники природных ресурсов. Поскольку технология менялась</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очень медленно, достижения сравнительного преимущества по</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факторам производства было вполне достаточно для успеха.</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highlight w:val="yellow"/>
        </w:rPr>
        <w:t>С развитием и углублением в последние десятилетия</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глобализации экономики понятие сравнительного преимущества быстро теряет свое прежнее значение. Компании</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могут добывать сравнительно дешевые факторы производства где угодно, а быстрое появление все новых и новых</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технологий в состоянии нивелировать недостатки дорогостоящих факторов производства</w:t>
      </w:r>
      <w:r w:rsidRPr="00DE3411">
        <w:rPr>
          <w:rFonts w:ascii="Times New Roman" w:eastAsia="BookAntiqua" w:hAnsi="Times New Roman" w:cs="Times New Roman"/>
          <w:sz w:val="28"/>
          <w:szCs w:val="28"/>
        </w:rPr>
        <w:t>. Например, компания с</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дорогостоящей местной</w:t>
      </w:r>
      <w:r w:rsidR="00490063" w:rsidRPr="00DE3411">
        <w:rPr>
          <w:rFonts w:ascii="Times New Roman" w:eastAsia="BookAntiqua" w:hAnsi="Times New Roman" w:cs="Times New Roman"/>
          <w:sz w:val="28"/>
          <w:szCs w:val="28"/>
        </w:rPr>
        <w:t xml:space="preserve"> рабочей силой </w:t>
      </w:r>
      <w:r w:rsidR="00490063" w:rsidRPr="00DE3411">
        <w:rPr>
          <w:rFonts w:ascii="Times New Roman" w:eastAsia="BookAntiqua" w:hAnsi="Times New Roman" w:cs="Times New Roman"/>
          <w:sz w:val="28"/>
          <w:szCs w:val="28"/>
        </w:rPr>
        <w:lastRenderedPageBreak/>
        <w:t>может автоматизи</w:t>
      </w:r>
      <w:r w:rsidRPr="00DE3411">
        <w:rPr>
          <w:rFonts w:ascii="Times New Roman" w:eastAsia="BookAntiqua" w:hAnsi="Times New Roman" w:cs="Times New Roman"/>
          <w:sz w:val="28"/>
          <w:szCs w:val="28"/>
        </w:rPr>
        <w:t>ровать выполнение операций, не требующих работников</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высокой квалификации. Компания, испытывающая нехватку какого-либо вида сырья, может подыскать для себя альтернативный вид сырья или даже создать синтетический</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заменитель. Чтобы 11 TD0сократить расходы на хранение исходных материалов и компонентов, японские компании выступили первопроходцами производства «с колес».</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Итак, в наше время уже недостаточно просто владеть ресурсами. Продуктивное использование ресурсов – вот что составляет основу конкурентоспособности сегодня. </w:t>
      </w:r>
      <w:r w:rsidRPr="00DE3411">
        <w:rPr>
          <w:rFonts w:ascii="Times New Roman" w:eastAsia="BookAntiqua" w:hAnsi="Times New Roman" w:cs="Times New Roman"/>
          <w:sz w:val="28"/>
          <w:szCs w:val="28"/>
          <w:highlight w:val="yellow"/>
        </w:rPr>
        <w:t>Компании</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могут повышать производительность ресурсов за счет более</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эффективного производства уже существующей продукции</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или за счет изготовления продукции, имеющей большую потребительскую ценность</w:t>
      </w:r>
      <w:r w:rsidRPr="00DE3411">
        <w:rPr>
          <w:rFonts w:ascii="Times New Roman" w:eastAsia="BookAntiqua" w:hAnsi="Times New Roman" w:cs="Times New Roman"/>
          <w:sz w:val="28"/>
          <w:szCs w:val="28"/>
        </w:rPr>
        <w:t>, т.е. продукции, за которую потребители с готовностью платят деньги. Все чаще наиболее конкурентоспособными становятся не те страны и компании, которые имеют доступ к дешевым факторам производства, а те,</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которые применяют наиболее совершенные технологии и</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эффективные методы использования своих факторов производства. В рамках глобальной конкурентоспособности и непрерывного изменения технологий компаниям необходимо</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как можно быстрее внедрять соответствующие инновации.</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highlight w:val="yellow"/>
        </w:rPr>
        <w:t>Зависимость конкурентоспособности от уровня применяемых технологий влияет на понимание того, какой должна</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быть природоохранная политика: какие подходы следует применять в этой политике, как природоохранные законы должны</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регулировать производственную деятельность компаний и насколько жестким должно быть такое регулирование</w:t>
      </w:r>
      <w:r w:rsidRPr="00DE3411">
        <w:rPr>
          <w:rFonts w:ascii="Times New Roman" w:eastAsia="BookAntiqua" w:hAnsi="Times New Roman" w:cs="Times New Roman"/>
          <w:sz w:val="28"/>
          <w:szCs w:val="28"/>
        </w:rPr>
        <w:t>. Иными</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словами, понятия защиты окружающей среды и конкурентоспособности взаимосвязаны. Очень важно, чтобы использование ресурсов было продуктивным. При этом не важно, о каких</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 xml:space="preserve">ресурсах идет речь, – природных и физических или человеческих и капитальных. Прогресс в деле защиты окружающей среды требует, чтобы </w:t>
      </w:r>
      <w:r w:rsidRPr="00DE3411">
        <w:rPr>
          <w:rFonts w:ascii="Times New Roman" w:eastAsia="BookAntiqua" w:hAnsi="Times New Roman" w:cs="Times New Roman"/>
          <w:sz w:val="28"/>
          <w:szCs w:val="28"/>
          <w:highlight w:val="yellow"/>
        </w:rPr>
        <w:t>внедряемые инновации повышали производительность ресурсов конкурентоспособность</w:t>
      </w:r>
      <w:r w:rsidRPr="00DE3411">
        <w:rPr>
          <w:rFonts w:ascii="Times New Roman" w:eastAsia="BookAntiqua" w:hAnsi="Times New Roman" w:cs="Times New Roman"/>
          <w:sz w:val="28"/>
          <w:szCs w:val="28"/>
        </w:rPr>
        <w:t>. То, как та или иная отрасль реагирует</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на проблемы защиты окружающей среды, является неплохим</w:t>
      </w:r>
      <w:r w:rsidR="00490063"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показателем ее конкурен</w:t>
      </w:r>
      <w:r w:rsidR="007B2BDB" w:rsidRPr="00DE3411">
        <w:rPr>
          <w:rFonts w:ascii="Times New Roman" w:eastAsia="BookAntiqua" w:hAnsi="Times New Roman" w:cs="Times New Roman"/>
          <w:sz w:val="28"/>
          <w:szCs w:val="28"/>
        </w:rPr>
        <w:t>тоспособности в целом. Необходи</w:t>
      </w:r>
      <w:r w:rsidRPr="00DE3411">
        <w:rPr>
          <w:rFonts w:ascii="Times New Roman" w:eastAsia="BookAntiqua" w:hAnsi="Times New Roman" w:cs="Times New Roman"/>
          <w:sz w:val="28"/>
          <w:szCs w:val="28"/>
        </w:rPr>
        <w:t xml:space="preserve">мость </w:t>
      </w:r>
      <w:r w:rsidRPr="00DE3411">
        <w:rPr>
          <w:rFonts w:ascii="Times New Roman" w:eastAsia="BookAntiqua" w:hAnsi="Times New Roman" w:cs="Times New Roman"/>
          <w:sz w:val="28"/>
          <w:szCs w:val="28"/>
          <w:highlight w:val="yellow"/>
        </w:rPr>
        <w:t>выполнения требований природоохранного законодательства вовсе не обязатель</w:t>
      </w:r>
      <w:r w:rsidR="007B2BDB" w:rsidRPr="00DE3411">
        <w:rPr>
          <w:rFonts w:ascii="Times New Roman" w:eastAsia="BookAntiqua" w:hAnsi="Times New Roman" w:cs="Times New Roman"/>
          <w:sz w:val="28"/>
          <w:szCs w:val="28"/>
          <w:highlight w:val="yellow"/>
        </w:rPr>
        <w:t xml:space="preserve">но ведет к внедрению инноваций </w:t>
      </w:r>
      <w:r w:rsidRPr="00DE3411">
        <w:rPr>
          <w:rFonts w:ascii="Times New Roman" w:eastAsia="BookAntiqua" w:hAnsi="Times New Roman" w:cs="Times New Roman"/>
          <w:sz w:val="28"/>
          <w:szCs w:val="28"/>
          <w:highlight w:val="yellow"/>
        </w:rPr>
        <w:t>повышению конкурентоспособности или производительности</w:t>
      </w:r>
      <w:r w:rsidR="007B2BDB"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у всех компаний. Выиг</w:t>
      </w:r>
      <w:r w:rsidR="007B2BDB" w:rsidRPr="00DE3411">
        <w:rPr>
          <w:rFonts w:ascii="Times New Roman" w:eastAsia="BookAntiqua" w:hAnsi="Times New Roman" w:cs="Times New Roman"/>
          <w:sz w:val="28"/>
          <w:szCs w:val="28"/>
          <w:highlight w:val="yellow"/>
        </w:rPr>
        <w:t xml:space="preserve">рывают лишь те компании, которые </w:t>
      </w:r>
      <w:r w:rsidRPr="00DE3411">
        <w:rPr>
          <w:rFonts w:ascii="Times New Roman" w:eastAsia="BookAntiqua" w:hAnsi="Times New Roman" w:cs="Times New Roman"/>
          <w:sz w:val="28"/>
          <w:szCs w:val="28"/>
          <w:highlight w:val="yellow"/>
        </w:rPr>
        <w:t>умело внедряют нужные инновации. Истинно конкурентоспособная компания</w:t>
      </w:r>
      <w:r w:rsidRPr="00DE3411">
        <w:rPr>
          <w:rFonts w:ascii="Times New Roman" w:eastAsia="BookAntiqua" w:hAnsi="Times New Roman" w:cs="Times New Roman"/>
          <w:sz w:val="28"/>
          <w:szCs w:val="28"/>
        </w:rPr>
        <w:t xml:space="preserve"> чаще всего с готовностью откликается на появление нового стандарта внедрением соответствующей инновации. А неконкурентоспособная компания, как правило, не</w:t>
      </w:r>
      <w:r w:rsidR="007B2BDB"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ориентирована на внедрение инноваций и поэтому изо всех</w:t>
      </w:r>
      <w:r w:rsidR="007B2BDB" w:rsidRPr="00DE3411">
        <w:rPr>
          <w:rFonts w:ascii="Times New Roman" w:eastAsia="BookAntiqua" w:hAnsi="Times New Roman" w:cs="Times New Roman"/>
          <w:sz w:val="28"/>
          <w:szCs w:val="28"/>
        </w:rPr>
        <w:t xml:space="preserve"> </w:t>
      </w:r>
      <w:r w:rsidRPr="00DE3411">
        <w:rPr>
          <w:rFonts w:ascii="Times New Roman" w:eastAsia="BookAntiqua" w:hAnsi="Times New Roman" w:cs="Times New Roman"/>
          <w:sz w:val="28"/>
          <w:szCs w:val="28"/>
        </w:rPr>
        <w:t>сил противится любым законам.</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highlight w:val="yellow"/>
        </w:rPr>
        <w:lastRenderedPageBreak/>
        <w:t>Международная конкуренция</w:t>
      </w:r>
      <w:r w:rsidR="007B2BDB"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за последние несколько десятилетий претерпела разительные</w:t>
      </w:r>
      <w:r w:rsidR="007B2BDB" w:rsidRPr="00DE3411">
        <w:rPr>
          <w:rFonts w:ascii="Times New Roman" w:eastAsia="BookAntiqua" w:hAnsi="Times New Roman" w:cs="Times New Roman"/>
          <w:sz w:val="28"/>
          <w:szCs w:val="28"/>
          <w:highlight w:val="yellow"/>
        </w:rPr>
        <w:t xml:space="preserve"> </w:t>
      </w:r>
      <w:r w:rsidR="00490063" w:rsidRPr="00DE3411">
        <w:rPr>
          <w:rFonts w:ascii="Times New Roman" w:eastAsia="BookAntiqua" w:hAnsi="Times New Roman" w:cs="Times New Roman"/>
          <w:sz w:val="28"/>
          <w:szCs w:val="28"/>
          <w:highlight w:val="yellow"/>
        </w:rPr>
        <w:t>изменения. П</w:t>
      </w:r>
      <w:r w:rsidRPr="00DE3411">
        <w:rPr>
          <w:rFonts w:ascii="Times New Roman" w:eastAsia="BookAntiqua" w:hAnsi="Times New Roman" w:cs="Times New Roman"/>
          <w:sz w:val="28"/>
          <w:szCs w:val="28"/>
          <w:highlight w:val="yellow"/>
        </w:rPr>
        <w:t>риродоохранное законодательство ассоциировалось у многих с бесконечными судебными тяжбами,</w:t>
      </w:r>
      <w:r w:rsidR="007B2BDB"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все чаще наблюдают, как меры по защите окружающей среды</w:t>
      </w:r>
      <w:r w:rsidR="007B2BDB"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становятся по-настоящему прибыльным бизнесом. Успешно</w:t>
      </w:r>
      <w:r w:rsidR="007B2BDB"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действующие компании отвергают устаревший подход «или-или» и строят свою деятельность на основе экономической</w:t>
      </w:r>
      <w:r w:rsidR="00490063"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логики</w:t>
      </w:r>
      <w:r w:rsidRPr="00DE3411">
        <w:rPr>
          <w:rFonts w:ascii="Times New Roman" w:eastAsia="BookAntiqua" w:hAnsi="Times New Roman" w:cs="Times New Roman"/>
          <w:sz w:val="28"/>
          <w:szCs w:val="28"/>
        </w:rPr>
        <w:t>, которая устанавливает четкую взаимосвязь между окружающей средой, производительностью ресурсов, инновациями и конкурентоспособностью.</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С</w:t>
      </w:r>
      <w:r w:rsidR="00D573E6" w:rsidRPr="00DE3411">
        <w:rPr>
          <w:rFonts w:ascii="Times New Roman" w:eastAsia="BookAntiqua" w:hAnsi="Times New Roman" w:cs="Times New Roman"/>
          <w:sz w:val="28"/>
          <w:szCs w:val="28"/>
        </w:rPr>
        <w:t>ложилась</w:t>
      </w:r>
      <w:r w:rsidRPr="00DE3411">
        <w:rPr>
          <w:rFonts w:ascii="Times New Roman" w:eastAsia="BookAntiqua" w:hAnsi="Times New Roman" w:cs="Times New Roman"/>
          <w:sz w:val="28"/>
          <w:szCs w:val="28"/>
        </w:rPr>
        <w:t xml:space="preserve"> определенная терминология, описывающая социально активное поведение бизнеса.</w:t>
      </w:r>
    </w:p>
    <w:p w:rsidR="00002837" w:rsidRPr="00DE3411" w:rsidRDefault="00002837"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Наиболее общий термин – </w:t>
      </w:r>
      <w:proofErr w:type="spellStart"/>
      <w:r w:rsidRPr="00DE3411">
        <w:rPr>
          <w:rFonts w:ascii="Times New Roman" w:eastAsia="BookAntiqua" w:hAnsi="Times New Roman" w:cs="Times New Roman"/>
          <w:i/>
          <w:iCs/>
          <w:sz w:val="28"/>
          <w:szCs w:val="28"/>
        </w:rPr>
        <w:t>corporate</w:t>
      </w:r>
      <w:proofErr w:type="spellEnd"/>
      <w:r w:rsidRPr="00DE3411">
        <w:rPr>
          <w:rFonts w:ascii="Times New Roman" w:eastAsia="BookAntiqua" w:hAnsi="Times New Roman" w:cs="Times New Roman"/>
          <w:i/>
          <w:iCs/>
          <w:sz w:val="28"/>
          <w:szCs w:val="28"/>
        </w:rPr>
        <w:t xml:space="preserve"> </w:t>
      </w:r>
      <w:proofErr w:type="spellStart"/>
      <w:r w:rsidRPr="00DE3411">
        <w:rPr>
          <w:rFonts w:ascii="Times New Roman" w:eastAsia="BookAntiqua" w:hAnsi="Times New Roman" w:cs="Times New Roman"/>
          <w:i/>
          <w:iCs/>
          <w:sz w:val="28"/>
          <w:szCs w:val="28"/>
        </w:rPr>
        <w:t>citizenship</w:t>
      </w:r>
      <w:proofErr w:type="spellEnd"/>
      <w:r w:rsidRPr="00DE3411">
        <w:rPr>
          <w:rFonts w:ascii="Times New Roman" w:eastAsia="BookAntiqua" w:hAnsi="Times New Roman" w:cs="Times New Roman"/>
          <w:i/>
          <w:iCs/>
          <w:sz w:val="28"/>
          <w:szCs w:val="28"/>
        </w:rPr>
        <w:t xml:space="preserve"> </w:t>
      </w:r>
      <w:r w:rsidRPr="00DE3411">
        <w:rPr>
          <w:rFonts w:ascii="Times New Roman" w:eastAsia="BookAntiqua" w:hAnsi="Times New Roman" w:cs="Times New Roman"/>
          <w:sz w:val="28"/>
          <w:szCs w:val="28"/>
        </w:rPr>
        <w:t>– дословно</w:t>
      </w:r>
    </w:p>
    <w:p w:rsidR="00002837" w:rsidRPr="00DE3411" w:rsidRDefault="00002837" w:rsidP="00DE3411">
      <w:pPr>
        <w:rPr>
          <w:rFonts w:ascii="Times New Roman" w:eastAsia="BookAntiqua" w:hAnsi="Times New Roman" w:cs="Times New Roman"/>
          <w:sz w:val="28"/>
          <w:szCs w:val="28"/>
          <w:highlight w:val="yellow"/>
        </w:rPr>
      </w:pPr>
      <w:r w:rsidRPr="00DE3411">
        <w:rPr>
          <w:rFonts w:ascii="Times New Roman" w:eastAsia="BookAntiqua" w:hAnsi="Times New Roman" w:cs="Times New Roman"/>
          <w:sz w:val="28"/>
          <w:szCs w:val="28"/>
          <w:highlight w:val="yellow"/>
        </w:rPr>
        <w:t>«корпоративное гражданство» или социальная активность</w:t>
      </w:r>
      <w:r w:rsidR="0088546D"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бизнеса. «Корпоративное гражданство» определяет неразрывность общих экономических принципов существования компании и ее социальной ответственности перед окружающей</w:t>
      </w:r>
      <w:r w:rsidR="0088546D"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средой. Одним из основных способов выражения социальной</w:t>
      </w:r>
      <w:r w:rsidR="0088546D"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 xml:space="preserve">позиции компании является </w:t>
      </w:r>
      <w:r w:rsidR="00D573E6" w:rsidRPr="00DE3411">
        <w:rPr>
          <w:rFonts w:ascii="Times New Roman" w:eastAsia="BookAntiqua" w:hAnsi="Times New Roman" w:cs="Times New Roman"/>
          <w:i/>
          <w:iCs/>
          <w:sz w:val="28"/>
          <w:szCs w:val="28"/>
          <w:highlight w:val="yellow"/>
        </w:rPr>
        <w:t>корпоративная благотвори</w:t>
      </w:r>
      <w:r w:rsidRPr="00DE3411">
        <w:rPr>
          <w:rFonts w:ascii="Times New Roman" w:eastAsia="BookAntiqua" w:hAnsi="Times New Roman" w:cs="Times New Roman"/>
          <w:i/>
          <w:iCs/>
          <w:sz w:val="28"/>
          <w:szCs w:val="28"/>
          <w:highlight w:val="yellow"/>
        </w:rPr>
        <w:t>тельность (</w:t>
      </w:r>
      <w:proofErr w:type="spellStart"/>
      <w:r w:rsidRPr="00DE3411">
        <w:rPr>
          <w:rFonts w:ascii="Times New Roman" w:eastAsia="BookAntiqua" w:hAnsi="Times New Roman" w:cs="Times New Roman"/>
          <w:i/>
          <w:iCs/>
          <w:sz w:val="28"/>
          <w:szCs w:val="28"/>
          <w:highlight w:val="yellow"/>
        </w:rPr>
        <w:t>corporate</w:t>
      </w:r>
      <w:proofErr w:type="spellEnd"/>
      <w:r w:rsidRPr="00DE3411">
        <w:rPr>
          <w:rFonts w:ascii="Times New Roman" w:eastAsia="BookAntiqua" w:hAnsi="Times New Roman" w:cs="Times New Roman"/>
          <w:i/>
          <w:iCs/>
          <w:sz w:val="28"/>
          <w:szCs w:val="28"/>
          <w:highlight w:val="yellow"/>
        </w:rPr>
        <w:t xml:space="preserve"> </w:t>
      </w:r>
      <w:proofErr w:type="spellStart"/>
      <w:r w:rsidRPr="00DE3411">
        <w:rPr>
          <w:rFonts w:ascii="Times New Roman" w:eastAsia="BookAntiqua" w:hAnsi="Times New Roman" w:cs="Times New Roman"/>
          <w:i/>
          <w:iCs/>
          <w:sz w:val="28"/>
          <w:szCs w:val="28"/>
          <w:highlight w:val="yellow"/>
        </w:rPr>
        <w:t>contributions</w:t>
      </w:r>
      <w:proofErr w:type="spellEnd"/>
      <w:r w:rsidRPr="00DE3411">
        <w:rPr>
          <w:rFonts w:ascii="Times New Roman" w:eastAsia="BookAntiqua" w:hAnsi="Times New Roman" w:cs="Times New Roman"/>
          <w:i/>
          <w:iCs/>
          <w:sz w:val="28"/>
          <w:szCs w:val="28"/>
        </w:rPr>
        <w:t xml:space="preserve">). </w:t>
      </w:r>
      <w:r w:rsidR="0088546D" w:rsidRPr="00DE3411">
        <w:rPr>
          <w:rFonts w:ascii="Times New Roman" w:eastAsia="BookAntiqua" w:hAnsi="Times New Roman" w:cs="Times New Roman"/>
          <w:sz w:val="28"/>
          <w:szCs w:val="28"/>
          <w:highlight w:val="yellow"/>
        </w:rPr>
        <w:t>Корпоративная благотво</w:t>
      </w:r>
      <w:r w:rsidRPr="00DE3411">
        <w:rPr>
          <w:rFonts w:ascii="Times New Roman" w:eastAsia="BookAntiqua" w:hAnsi="Times New Roman" w:cs="Times New Roman"/>
          <w:sz w:val="28"/>
          <w:szCs w:val="28"/>
          <w:highlight w:val="yellow"/>
        </w:rPr>
        <w:t>рительность подразумевает добровольное выделение компанией ресурсов на поддержк</w:t>
      </w:r>
      <w:r w:rsidR="0088546D" w:rsidRPr="00DE3411">
        <w:rPr>
          <w:rFonts w:ascii="Times New Roman" w:eastAsia="BookAntiqua" w:hAnsi="Times New Roman" w:cs="Times New Roman"/>
          <w:sz w:val="28"/>
          <w:szCs w:val="28"/>
          <w:highlight w:val="yellow"/>
        </w:rPr>
        <w:t xml:space="preserve">у социально значимых областей, </w:t>
      </w:r>
      <w:r w:rsidRPr="00DE3411">
        <w:rPr>
          <w:rFonts w:ascii="Times New Roman" w:eastAsia="BookAntiqua" w:hAnsi="Times New Roman" w:cs="Times New Roman"/>
          <w:sz w:val="28"/>
          <w:szCs w:val="28"/>
          <w:highlight w:val="yellow"/>
        </w:rPr>
        <w:t>целью создания благо</w:t>
      </w:r>
      <w:r w:rsidR="0088546D" w:rsidRPr="00DE3411">
        <w:rPr>
          <w:rFonts w:ascii="Times New Roman" w:eastAsia="BookAntiqua" w:hAnsi="Times New Roman" w:cs="Times New Roman"/>
          <w:sz w:val="28"/>
          <w:szCs w:val="28"/>
          <w:highlight w:val="yellow"/>
        </w:rPr>
        <w:t xml:space="preserve">приятного общественного мнения </w:t>
      </w:r>
      <w:r w:rsidRPr="00DE3411">
        <w:rPr>
          <w:rFonts w:ascii="Times New Roman" w:eastAsia="BookAntiqua" w:hAnsi="Times New Roman" w:cs="Times New Roman"/>
          <w:sz w:val="28"/>
          <w:szCs w:val="28"/>
          <w:highlight w:val="yellow"/>
        </w:rPr>
        <w:t>компании. Последнее – очень важно, т.к. это добавление определяет отличие корп</w:t>
      </w:r>
      <w:r w:rsidR="0088546D" w:rsidRPr="00DE3411">
        <w:rPr>
          <w:rFonts w:ascii="Times New Roman" w:eastAsia="BookAntiqua" w:hAnsi="Times New Roman" w:cs="Times New Roman"/>
          <w:sz w:val="28"/>
          <w:szCs w:val="28"/>
          <w:highlight w:val="yellow"/>
        </w:rPr>
        <w:t xml:space="preserve">оративной благотворительности </w:t>
      </w:r>
      <w:r w:rsidRPr="00DE3411">
        <w:rPr>
          <w:rFonts w:ascii="Times New Roman" w:eastAsia="BookAntiqua" w:hAnsi="Times New Roman" w:cs="Times New Roman"/>
          <w:sz w:val="28"/>
          <w:szCs w:val="28"/>
          <w:highlight w:val="yellow"/>
        </w:rPr>
        <w:t>любой другой: здесь важна связанность со стратегией компании, четкость механизмов выделения средств и ориентация на</w:t>
      </w:r>
      <w:r w:rsidR="0088546D" w:rsidRPr="00DE3411">
        <w:rPr>
          <w:rFonts w:ascii="Times New Roman" w:eastAsia="BookAntiqua" w:hAnsi="Times New Roman" w:cs="Times New Roman"/>
          <w:sz w:val="28"/>
          <w:szCs w:val="28"/>
          <w:highlight w:val="yellow"/>
        </w:rPr>
        <w:t xml:space="preserve"> </w:t>
      </w:r>
      <w:r w:rsidRPr="00DE3411">
        <w:rPr>
          <w:rFonts w:ascii="Times New Roman" w:eastAsia="BookAntiqua" w:hAnsi="Times New Roman" w:cs="Times New Roman"/>
          <w:sz w:val="28"/>
          <w:szCs w:val="28"/>
          <w:highlight w:val="yellow"/>
        </w:rPr>
        <w:t>цели компании</w:t>
      </w:r>
      <w:r w:rsidRPr="00DE3411">
        <w:rPr>
          <w:rFonts w:ascii="Times New Roman" w:eastAsia="BookAntiqua" w:hAnsi="Times New Roman" w:cs="Times New Roman"/>
          <w:sz w:val="28"/>
          <w:szCs w:val="28"/>
        </w:rPr>
        <w:t>. На Западе корпоративная благотворительность рассматривается как неотъемлемая составляющая PR.</w:t>
      </w:r>
    </w:p>
    <w:p w:rsidR="007B2BDB" w:rsidRPr="00DE3411" w:rsidRDefault="007B2BDB" w:rsidP="00DE3411">
      <w:pPr>
        <w:rPr>
          <w:rFonts w:ascii="Times New Roman" w:eastAsia="BookAntiqua" w:hAnsi="Times New Roman" w:cs="Times New Roman"/>
          <w:sz w:val="28"/>
          <w:szCs w:val="28"/>
        </w:rPr>
      </w:pPr>
    </w:p>
    <w:p w:rsidR="007B2BDB" w:rsidRPr="00DE3411" w:rsidRDefault="007B2BDB" w:rsidP="00DE3411">
      <w:pPr>
        <w:rPr>
          <w:rFonts w:ascii="Times New Roman" w:eastAsia="BookAntiqua" w:hAnsi="Times New Roman" w:cs="Times New Roman"/>
          <w:sz w:val="28"/>
          <w:szCs w:val="28"/>
        </w:rPr>
      </w:pPr>
      <w:r w:rsidRPr="00DE3411">
        <w:rPr>
          <w:rFonts w:ascii="Times New Roman" w:eastAsia="BookAntiqua" w:hAnsi="Times New Roman" w:cs="Times New Roman"/>
          <w:sz w:val="28"/>
          <w:szCs w:val="28"/>
        </w:rPr>
        <w:t xml:space="preserve">                                          2.</w:t>
      </w:r>
      <w:r w:rsidR="00BB1C6F" w:rsidRPr="00DE3411">
        <w:rPr>
          <w:rFonts w:ascii="Times New Roman" w:eastAsia="BookAntiqua" w:hAnsi="Times New Roman" w:cs="Times New Roman"/>
          <w:sz w:val="28"/>
          <w:szCs w:val="28"/>
        </w:rPr>
        <w:t>Конкуренция в системе здравоохранения.</w:t>
      </w:r>
    </w:p>
    <w:p w:rsidR="007B2BDB" w:rsidRPr="00DE3411" w:rsidRDefault="007B2BDB" w:rsidP="00DE3411">
      <w:pPr>
        <w:rPr>
          <w:rFonts w:ascii="Times New Roman" w:eastAsia="BookAntiqua" w:hAnsi="Times New Roman" w:cs="Times New Roman"/>
          <w:sz w:val="28"/>
          <w:szCs w:val="28"/>
        </w:rPr>
      </w:pPr>
    </w:p>
    <w:p w:rsidR="007B2BDB" w:rsidRPr="00DE3411" w:rsidRDefault="007B2BDB" w:rsidP="00DE3411">
      <w:pPr>
        <w:rPr>
          <w:rFonts w:ascii="Times New Roman" w:eastAsia="Times New Roman" w:hAnsi="Times New Roman" w:cs="Times New Roman"/>
          <w:color w:val="183741"/>
          <w:sz w:val="28"/>
          <w:szCs w:val="28"/>
          <w:lang w:eastAsia="ru-RU"/>
        </w:rPr>
      </w:pPr>
      <w:r w:rsidRPr="00DE3411">
        <w:rPr>
          <w:rFonts w:ascii="Times New Roman" w:eastAsia="Times New Roman" w:hAnsi="Times New Roman" w:cs="Times New Roman"/>
          <w:i/>
          <w:iCs/>
          <w:color w:val="183741"/>
          <w:sz w:val="28"/>
          <w:szCs w:val="28"/>
          <w:lang w:eastAsia="ru-RU"/>
        </w:rPr>
        <w:t>Забота о здоровье вторая насущная социальная проблема, стоящая перед нацией. Высокая стоимость и большое количество людей, не охваченных медицинским страхованием, являются темой непрекращающихся дебатов по поводу того, как лучше всего реструктурировать существующую систему.</w:t>
      </w:r>
      <w:r w:rsidRPr="00DE3411">
        <w:rPr>
          <w:rFonts w:ascii="Times New Roman" w:eastAsia="Times New Roman" w:hAnsi="Times New Roman" w:cs="Times New Roman"/>
          <w:color w:val="183741"/>
          <w:sz w:val="28"/>
          <w:szCs w:val="28"/>
          <w:lang w:eastAsia="ru-RU"/>
        </w:rPr>
        <w:t xml:space="preserve"> Уменьшение стоимости и управление здравоохранением не обеспечивают эффективного решения. Контролировать стоимость услуг здравоохранения без его </w:t>
      </w:r>
      <w:proofErr w:type="spellStart"/>
      <w:r w:rsidRPr="00DE3411">
        <w:rPr>
          <w:rFonts w:ascii="Times New Roman" w:eastAsia="Times New Roman" w:hAnsi="Times New Roman" w:cs="Times New Roman"/>
          <w:color w:val="183741"/>
          <w:sz w:val="28"/>
          <w:szCs w:val="28"/>
          <w:lang w:eastAsia="ru-RU"/>
        </w:rPr>
        <w:t>лимитирования</w:t>
      </w:r>
      <w:proofErr w:type="spellEnd"/>
      <w:r w:rsidRPr="00DE3411">
        <w:rPr>
          <w:rFonts w:ascii="Times New Roman" w:eastAsia="Times New Roman" w:hAnsi="Times New Roman" w:cs="Times New Roman"/>
          <w:color w:val="183741"/>
          <w:sz w:val="28"/>
          <w:szCs w:val="28"/>
          <w:lang w:eastAsia="ru-RU"/>
        </w:rPr>
        <w:t xml:space="preserve"> и ущерба для качества можно только посредством постоянных инноваций медицинского лечения и форм обеспечения им населения.</w:t>
      </w:r>
    </w:p>
    <w:p w:rsidR="007B2BDB" w:rsidRPr="00DE3411" w:rsidRDefault="007B2BDB" w:rsidP="00DE3411">
      <w:pPr>
        <w:rPr>
          <w:rFonts w:ascii="Times New Roman" w:hAnsi="Times New Roman" w:cs="Times New Roman"/>
          <w:color w:val="183741"/>
          <w:sz w:val="28"/>
          <w:szCs w:val="28"/>
        </w:rPr>
      </w:pPr>
      <w:r w:rsidRPr="00DE3411">
        <w:rPr>
          <w:rFonts w:ascii="Times New Roman" w:hAnsi="Times New Roman" w:cs="Times New Roman"/>
          <w:color w:val="183741"/>
          <w:sz w:val="28"/>
          <w:szCs w:val="28"/>
        </w:rPr>
        <w:lastRenderedPageBreak/>
        <w:t xml:space="preserve">   </w:t>
      </w:r>
      <w:r w:rsidRPr="00DE3411">
        <w:rPr>
          <w:rFonts w:ascii="Times New Roman" w:hAnsi="Times New Roman" w:cs="Times New Roman"/>
          <w:i/>
          <w:iCs/>
          <w:color w:val="183741"/>
          <w:sz w:val="28"/>
          <w:szCs w:val="28"/>
          <w:highlight w:val="yellow"/>
        </w:rPr>
        <w:t>Конкуренция заставляет компании предоставлять неуклонно растущую ценность потребителям. Фундаментальной движущей силой это</w:t>
      </w:r>
      <w:r w:rsidRPr="00DE3411">
        <w:rPr>
          <w:rFonts w:ascii="Times New Roman" w:hAnsi="Times New Roman" w:cs="Times New Roman"/>
          <w:color w:val="183741"/>
          <w:sz w:val="28"/>
          <w:szCs w:val="28"/>
          <w:highlight w:val="yellow"/>
        </w:rPr>
        <w:t>го непрерывного повышения качества и сокращения издержек являются инновации. Отсутствие стимулов для постоянных инноваций в здравоохранении приведет к тому, что краткосрочная экономия издержек вскоре будет полностью "съедена" стремлением государства обеспечить более широкий доступ к медицинским услугам, растущими потребностями в медицинской помощи стареющего населения и нежеланием соглашаться на меньшее, чем медицинское</w:t>
      </w:r>
      <w:r w:rsidRPr="00DE3411">
        <w:rPr>
          <w:rFonts w:ascii="Times New Roman" w:hAnsi="Times New Roman" w:cs="Times New Roman"/>
          <w:color w:val="183741"/>
          <w:sz w:val="28"/>
          <w:szCs w:val="28"/>
        </w:rPr>
        <w:t xml:space="preserve"> обслуживание по высшему разряду. Неудачи во внедрении инноваций неизбежно приведут к снижению качества или доступности медицинских услуг, что в равной мере неприемлемо для общества.</w:t>
      </w:r>
    </w:p>
    <w:p w:rsidR="007B2BDB" w:rsidRPr="00DE3411" w:rsidRDefault="007B2BDB" w:rsidP="00DE3411">
      <w:pPr>
        <w:rPr>
          <w:rFonts w:ascii="Times New Roman" w:hAnsi="Times New Roman" w:cs="Times New Roman"/>
          <w:i/>
          <w:iCs/>
          <w:color w:val="183741"/>
          <w:sz w:val="28"/>
          <w:szCs w:val="28"/>
        </w:rPr>
      </w:pPr>
      <w:r w:rsidRPr="00DE3411">
        <w:rPr>
          <w:rFonts w:ascii="Times New Roman" w:hAnsi="Times New Roman" w:cs="Times New Roman"/>
          <w:color w:val="183741"/>
          <w:sz w:val="28"/>
          <w:szCs w:val="28"/>
        </w:rPr>
        <w:t xml:space="preserve">      </w:t>
      </w:r>
      <w:r w:rsidRPr="00DE3411">
        <w:rPr>
          <w:rFonts w:ascii="Times New Roman" w:hAnsi="Times New Roman" w:cs="Times New Roman"/>
          <w:i/>
          <w:iCs/>
          <w:color w:val="183741"/>
          <w:sz w:val="28"/>
          <w:szCs w:val="28"/>
          <w:highlight w:val="yellow"/>
        </w:rPr>
        <w:t>Инновации, стимулируемые жесткой конкуренцией, -- это ключ к успешным реформам. Несмотря на уникальность здравоохранения, во многих отношениях оно ничем не отличается от любой другой отрасли</w:t>
      </w:r>
      <w:r w:rsidRPr="00DE3411">
        <w:rPr>
          <w:rFonts w:ascii="Times New Roman" w:hAnsi="Times New Roman" w:cs="Times New Roman"/>
          <w:i/>
          <w:iCs/>
          <w:color w:val="183741"/>
          <w:sz w:val="28"/>
          <w:szCs w:val="28"/>
        </w:rPr>
        <w:t xml:space="preserve">. В России могут добиться </w:t>
      </w:r>
      <w:r w:rsidRPr="00DE3411">
        <w:rPr>
          <w:rFonts w:ascii="Times New Roman" w:hAnsi="Times New Roman" w:cs="Times New Roman"/>
          <w:i/>
          <w:iCs/>
          <w:color w:val="183741"/>
          <w:sz w:val="28"/>
          <w:szCs w:val="28"/>
          <w:highlight w:val="yellow"/>
        </w:rPr>
        <w:t>доступности медицинских услуг для всего населения и сократить издержки, не принося в жертву качество медицинского обслуживания. Для этого требуется выполнить главное условие: дать конкуренции возможность действовать на всех уровнях системы здравоохранения</w:t>
      </w:r>
      <w:r w:rsidRPr="00DE3411">
        <w:rPr>
          <w:rFonts w:ascii="Times New Roman" w:hAnsi="Times New Roman" w:cs="Times New Roman"/>
          <w:i/>
          <w:iCs/>
          <w:color w:val="183741"/>
          <w:sz w:val="28"/>
          <w:szCs w:val="28"/>
        </w:rPr>
        <w:t>.</w:t>
      </w:r>
    </w:p>
    <w:p w:rsidR="007B2BDB" w:rsidRPr="00DE3411" w:rsidRDefault="007B2BDB" w:rsidP="00DE3411">
      <w:pPr>
        <w:rPr>
          <w:rFonts w:ascii="Times New Roman" w:hAnsi="Times New Roman" w:cs="Times New Roman"/>
          <w:color w:val="183741"/>
          <w:sz w:val="28"/>
          <w:szCs w:val="28"/>
        </w:rPr>
      </w:pPr>
      <w:r w:rsidRPr="00DE3411">
        <w:rPr>
          <w:rFonts w:ascii="Times New Roman" w:hAnsi="Times New Roman" w:cs="Times New Roman"/>
          <w:i/>
          <w:iCs/>
          <w:color w:val="183741"/>
          <w:sz w:val="28"/>
          <w:szCs w:val="28"/>
        </w:rPr>
        <w:t xml:space="preserve">   </w:t>
      </w:r>
      <w:r w:rsidRPr="00DE3411">
        <w:rPr>
          <w:rFonts w:ascii="Times New Roman" w:hAnsi="Times New Roman" w:cs="Times New Roman"/>
          <w:i/>
          <w:iCs/>
          <w:color w:val="183741"/>
          <w:sz w:val="28"/>
          <w:szCs w:val="28"/>
          <w:highlight w:val="yellow"/>
        </w:rPr>
        <w:t>Цены остаются высокими даже в тех случаях, когда существует избыточное предложение. Технологии остаются дорогостоящими даже тогда, когда они широко используются. Больницы и лечащие врачи не испытывают недостатка в пациентах даже в тех случаях, когда запрашивают с пациентов более высокие цены</w:t>
      </w:r>
      <w:r w:rsidRPr="00DE3411">
        <w:rPr>
          <w:rFonts w:ascii="Times New Roman" w:hAnsi="Times New Roman" w:cs="Times New Roman"/>
          <w:i/>
          <w:iCs/>
          <w:color w:val="183741"/>
          <w:sz w:val="28"/>
          <w:szCs w:val="28"/>
        </w:rPr>
        <w:t>, не повышая при этом качества обслуживания (а во многих случаях -- даже снижая) Сфера </w:t>
      </w:r>
      <w:r w:rsidRPr="00DE3411">
        <w:rPr>
          <w:rFonts w:ascii="Times New Roman" w:hAnsi="Times New Roman" w:cs="Times New Roman"/>
          <w:color w:val="183741"/>
          <w:sz w:val="28"/>
          <w:szCs w:val="28"/>
        </w:rPr>
        <w:t>медицинского обслуживания отличается большой сложностью и требует профессиональных суждений.</w:t>
      </w:r>
    </w:p>
    <w:p w:rsidR="007B2BDB" w:rsidRPr="00DE3411" w:rsidRDefault="007B2BDB" w:rsidP="00DE3411">
      <w:pPr>
        <w:rPr>
          <w:rFonts w:ascii="Times New Roman" w:hAnsi="Times New Roman" w:cs="Times New Roman"/>
          <w:i/>
          <w:iCs/>
          <w:color w:val="183741"/>
          <w:sz w:val="28"/>
          <w:szCs w:val="28"/>
          <w:shd w:val="clear" w:color="auto" w:fill="FFFFFF"/>
        </w:rPr>
      </w:pPr>
      <w:r w:rsidRPr="00DE3411">
        <w:rPr>
          <w:rFonts w:ascii="Times New Roman" w:hAnsi="Times New Roman" w:cs="Times New Roman"/>
          <w:color w:val="183741"/>
          <w:sz w:val="28"/>
          <w:szCs w:val="28"/>
        </w:rPr>
        <w:t xml:space="preserve">          </w:t>
      </w:r>
      <w:r w:rsidRPr="00DE3411">
        <w:rPr>
          <w:rFonts w:ascii="Times New Roman" w:hAnsi="Times New Roman" w:cs="Times New Roman"/>
          <w:i/>
          <w:iCs/>
          <w:color w:val="183741"/>
          <w:sz w:val="28"/>
          <w:szCs w:val="28"/>
          <w:highlight w:val="yellow"/>
          <w:shd w:val="clear" w:color="auto" w:fill="FFFFFF"/>
        </w:rPr>
        <w:t>Государственная политика должна играть важнейшую роль в стимулировании конкуренции</w:t>
      </w:r>
      <w:r w:rsidRPr="00DE3411">
        <w:rPr>
          <w:rFonts w:ascii="Times New Roman" w:hAnsi="Times New Roman" w:cs="Times New Roman"/>
          <w:i/>
          <w:iCs/>
          <w:color w:val="183741"/>
          <w:sz w:val="28"/>
          <w:szCs w:val="28"/>
          <w:shd w:val="clear" w:color="auto" w:fill="FFFFFF"/>
        </w:rPr>
        <w:t>. Несмотря на желательность -- в определенной степени-- объединения с целью сокращения избыточных мощностей, очень важно не ослаблять антитрестовские законы, чтобы окончательно не подорвать конкуренцию в системе здравоохранения. Чрезмерная консолидация таит в себе риск создания чрезвычайно мощных поставщиков, которые будут не очень-то склонны принимать близко к сердцу интересы своих клиентов. Кроме того, это сузит возможности для экспериментирования, столь важного в деле разработки новых процедур и методов лечения.</w:t>
      </w:r>
    </w:p>
    <w:p w:rsidR="007B2BDB" w:rsidRPr="00DE3411" w:rsidRDefault="007B2BDB" w:rsidP="00DE3411">
      <w:pPr>
        <w:rPr>
          <w:rFonts w:ascii="Times New Roman" w:hAnsi="Times New Roman" w:cs="Times New Roman"/>
          <w:i/>
          <w:iCs/>
          <w:color w:val="183741"/>
          <w:sz w:val="28"/>
          <w:szCs w:val="28"/>
          <w:shd w:val="clear" w:color="auto" w:fill="FFFFFF"/>
        </w:rPr>
      </w:pPr>
      <w:r w:rsidRPr="00DE3411">
        <w:rPr>
          <w:rFonts w:ascii="Times New Roman" w:hAnsi="Times New Roman" w:cs="Times New Roman"/>
          <w:i/>
          <w:iCs/>
          <w:color w:val="183741"/>
          <w:sz w:val="28"/>
          <w:szCs w:val="28"/>
          <w:shd w:val="clear" w:color="auto" w:fill="FFFFFF"/>
        </w:rPr>
        <w:t xml:space="preserve">Вот </w:t>
      </w:r>
      <w:r w:rsidRPr="00DE3411">
        <w:rPr>
          <w:rFonts w:ascii="Times New Roman" w:hAnsi="Times New Roman" w:cs="Times New Roman"/>
          <w:i/>
          <w:iCs/>
          <w:color w:val="183741"/>
          <w:sz w:val="28"/>
          <w:szCs w:val="28"/>
          <w:highlight w:val="yellow"/>
          <w:shd w:val="clear" w:color="auto" w:fill="FFFFFF"/>
        </w:rPr>
        <w:t>четыре условия, которые будут способствовать продуктивной конкуренции в здравоохранении</w:t>
      </w:r>
      <w:r w:rsidRPr="00DE3411">
        <w:rPr>
          <w:rFonts w:ascii="Times New Roman" w:hAnsi="Times New Roman" w:cs="Times New Roman"/>
          <w:i/>
          <w:iCs/>
          <w:color w:val="183741"/>
          <w:sz w:val="28"/>
          <w:szCs w:val="28"/>
          <w:shd w:val="clear" w:color="auto" w:fill="FFFFFF"/>
        </w:rPr>
        <w:t>.</w:t>
      </w:r>
    </w:p>
    <w:p w:rsidR="007B2BDB" w:rsidRPr="00DE3411" w:rsidRDefault="007B2BDB" w:rsidP="00DE3411">
      <w:pPr>
        <w:rPr>
          <w:rFonts w:ascii="Times New Roman" w:hAnsi="Times New Roman" w:cs="Times New Roman"/>
          <w:i/>
          <w:iCs/>
          <w:color w:val="183741"/>
          <w:sz w:val="28"/>
          <w:szCs w:val="28"/>
          <w:shd w:val="clear" w:color="auto" w:fill="FFFFFF"/>
        </w:rPr>
      </w:pPr>
      <w:r w:rsidRPr="00DE3411">
        <w:rPr>
          <w:rFonts w:ascii="Times New Roman" w:hAnsi="Times New Roman" w:cs="Times New Roman"/>
          <w:i/>
          <w:iCs/>
          <w:color w:val="183741"/>
          <w:sz w:val="28"/>
          <w:szCs w:val="28"/>
          <w:shd w:val="clear" w:color="auto" w:fill="FFFFFF"/>
        </w:rPr>
        <w:lastRenderedPageBreak/>
        <w:t>* Избегать чрезмерной консолидации. Провайдеров нужно заставить конкурировать друг с другом на основе качества и цены конкретных услуг.</w:t>
      </w:r>
    </w:p>
    <w:p w:rsidR="007B2BDB" w:rsidRPr="00DE3411" w:rsidRDefault="007B2BDB" w:rsidP="00DE3411">
      <w:pPr>
        <w:rPr>
          <w:rFonts w:ascii="Times New Roman" w:hAnsi="Times New Roman" w:cs="Times New Roman"/>
          <w:i/>
          <w:iCs/>
          <w:color w:val="183741"/>
          <w:sz w:val="28"/>
          <w:szCs w:val="28"/>
          <w:shd w:val="clear" w:color="auto" w:fill="FFFFFF"/>
        </w:rPr>
      </w:pPr>
      <w:r w:rsidRPr="00DE3411">
        <w:rPr>
          <w:rFonts w:ascii="Times New Roman" w:hAnsi="Times New Roman" w:cs="Times New Roman"/>
          <w:i/>
          <w:iCs/>
          <w:color w:val="183741"/>
          <w:sz w:val="28"/>
          <w:szCs w:val="28"/>
          <w:shd w:val="clear" w:color="auto" w:fill="FFFFFF"/>
        </w:rPr>
        <w:t>* Соблюдать антитрестовские законы, что будет способствовать здоровой конкуренции.</w:t>
      </w:r>
    </w:p>
    <w:p w:rsidR="007B2BDB" w:rsidRPr="00DE3411" w:rsidRDefault="007B2BDB" w:rsidP="00DE3411">
      <w:pPr>
        <w:rPr>
          <w:rFonts w:ascii="Times New Roman" w:hAnsi="Times New Roman" w:cs="Times New Roman"/>
          <w:i/>
          <w:iCs/>
          <w:color w:val="183741"/>
          <w:sz w:val="28"/>
          <w:szCs w:val="28"/>
          <w:shd w:val="clear" w:color="auto" w:fill="FFFFFF"/>
        </w:rPr>
      </w:pPr>
      <w:r w:rsidRPr="00DE3411">
        <w:rPr>
          <w:rFonts w:ascii="Times New Roman" w:hAnsi="Times New Roman" w:cs="Times New Roman"/>
          <w:i/>
          <w:iCs/>
          <w:color w:val="183741"/>
          <w:sz w:val="28"/>
          <w:szCs w:val="28"/>
          <w:shd w:val="clear" w:color="auto" w:fill="FFFFFF"/>
        </w:rPr>
        <w:t>* Облегчить условия для выхода из игры неполноценных провайдеров в случае, когда региональная конкуренция является неограниченной. Возможность процветания должна быть неотделима от риска банкротства. Кроме того, необходимо создать "систему безопасности" для защиты абонентов на случай, если их страховой план окажется под угрозой.</w:t>
      </w:r>
    </w:p>
    <w:p w:rsidR="007B2BDB" w:rsidRPr="00DE3411" w:rsidRDefault="007B2BDB" w:rsidP="00DE3411">
      <w:pPr>
        <w:rPr>
          <w:rFonts w:ascii="Times New Roman" w:hAnsi="Times New Roman" w:cs="Times New Roman"/>
          <w:i/>
          <w:iCs/>
          <w:color w:val="183741"/>
          <w:sz w:val="28"/>
          <w:szCs w:val="28"/>
        </w:rPr>
      </w:pPr>
      <w:r w:rsidRPr="00DE3411">
        <w:rPr>
          <w:rFonts w:ascii="Times New Roman" w:hAnsi="Times New Roman" w:cs="Times New Roman"/>
          <w:i/>
          <w:iCs/>
          <w:color w:val="183741"/>
          <w:sz w:val="28"/>
          <w:szCs w:val="28"/>
        </w:rPr>
        <w:t>* Отвергать любые варианты "верхнего уровня цен", поскольку все они оказывают разрушительное воздействие на внедрение новых лекарств и медицинского оборудования. Вместо этого следует поощрять конкуренцию между уже устоявшимися продуктами, что способствует снижению их цен.</w:t>
      </w:r>
    </w:p>
    <w:p w:rsidR="007B2BDB" w:rsidRPr="00DE3411" w:rsidRDefault="007B2BDB" w:rsidP="00DE3411">
      <w:pPr>
        <w:rPr>
          <w:rFonts w:ascii="Times New Roman" w:hAnsi="Times New Roman" w:cs="Times New Roman"/>
          <w:i/>
          <w:iCs/>
          <w:color w:val="183741"/>
          <w:sz w:val="28"/>
          <w:szCs w:val="28"/>
          <w:shd w:val="clear" w:color="auto" w:fill="FFFFFF"/>
        </w:rPr>
      </w:pPr>
    </w:p>
    <w:p w:rsidR="007B2BDB" w:rsidRPr="00DE3411" w:rsidRDefault="007B2BDB" w:rsidP="00DE3411">
      <w:pPr>
        <w:rPr>
          <w:rFonts w:ascii="Times New Roman" w:hAnsi="Times New Roman" w:cs="Times New Roman"/>
          <w:color w:val="183741"/>
          <w:sz w:val="28"/>
          <w:szCs w:val="28"/>
        </w:rPr>
      </w:pPr>
    </w:p>
    <w:p w:rsidR="007B2BDB" w:rsidRPr="00DE3411" w:rsidRDefault="007B2BDB" w:rsidP="00DE3411">
      <w:pPr>
        <w:rPr>
          <w:rFonts w:ascii="Times New Roman" w:hAnsi="Times New Roman" w:cs="Times New Roman"/>
          <w:i/>
          <w:iCs/>
          <w:color w:val="183741"/>
          <w:sz w:val="28"/>
          <w:szCs w:val="28"/>
        </w:rPr>
      </w:pPr>
    </w:p>
    <w:p w:rsidR="007B2BDB" w:rsidRPr="00DE3411" w:rsidRDefault="007B2BDB" w:rsidP="00DE3411">
      <w:pPr>
        <w:rPr>
          <w:rFonts w:ascii="Times New Roman" w:hAnsi="Times New Roman" w:cs="Times New Roman"/>
          <w:color w:val="183741"/>
          <w:sz w:val="28"/>
          <w:szCs w:val="28"/>
        </w:rPr>
      </w:pPr>
    </w:p>
    <w:p w:rsidR="007B2BDB" w:rsidRPr="00DE3411" w:rsidRDefault="007B2BDB" w:rsidP="00DE3411">
      <w:pPr>
        <w:rPr>
          <w:rFonts w:ascii="Times New Roman" w:eastAsia="Times New Roman" w:hAnsi="Times New Roman" w:cs="Times New Roman"/>
          <w:color w:val="183741"/>
          <w:sz w:val="28"/>
          <w:szCs w:val="28"/>
          <w:lang w:eastAsia="ru-RU"/>
        </w:rPr>
      </w:pPr>
    </w:p>
    <w:p w:rsidR="007B2BDB" w:rsidRPr="00DE3411" w:rsidRDefault="007B2BDB"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eastAsia="BookAntiqua"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002837" w:rsidRPr="00DE3411" w:rsidRDefault="00002837" w:rsidP="00DE3411">
      <w:pPr>
        <w:rPr>
          <w:rFonts w:ascii="Times New Roman" w:hAnsi="Times New Roman" w:cs="Times New Roman"/>
          <w:sz w:val="28"/>
          <w:szCs w:val="28"/>
        </w:rPr>
      </w:pPr>
    </w:p>
    <w:p w:rsidR="00EB4736" w:rsidRPr="00DE3411" w:rsidRDefault="00EB4736" w:rsidP="00DE3411">
      <w:pPr>
        <w:rPr>
          <w:rFonts w:ascii="Times New Roman" w:hAnsi="Times New Roman" w:cs="Times New Roman"/>
          <w:sz w:val="28"/>
          <w:szCs w:val="28"/>
        </w:rPr>
      </w:pPr>
    </w:p>
    <w:sectPr w:rsidR="00EB4736" w:rsidRPr="00DE3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Antiqua">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0F"/>
    <w:rsid w:val="00002837"/>
    <w:rsid w:val="00363D0F"/>
    <w:rsid w:val="00490063"/>
    <w:rsid w:val="0053045C"/>
    <w:rsid w:val="007B2BDB"/>
    <w:rsid w:val="007E6E01"/>
    <w:rsid w:val="007F2C12"/>
    <w:rsid w:val="007F4090"/>
    <w:rsid w:val="0088546D"/>
    <w:rsid w:val="0089309E"/>
    <w:rsid w:val="00A33521"/>
    <w:rsid w:val="00BA5E82"/>
    <w:rsid w:val="00BB1C6F"/>
    <w:rsid w:val="00D573E6"/>
    <w:rsid w:val="00DB4F3F"/>
    <w:rsid w:val="00DE3411"/>
    <w:rsid w:val="00E17237"/>
    <w:rsid w:val="00EB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B0884-EECC-47FF-818A-29724004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7B2BD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B2BD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5239">
      <w:bodyDiv w:val="1"/>
      <w:marLeft w:val="0"/>
      <w:marRight w:val="0"/>
      <w:marTop w:val="0"/>
      <w:marBottom w:val="0"/>
      <w:divBdr>
        <w:top w:val="none" w:sz="0" w:space="0" w:color="auto"/>
        <w:left w:val="none" w:sz="0" w:space="0" w:color="auto"/>
        <w:bottom w:val="none" w:sz="0" w:space="0" w:color="auto"/>
        <w:right w:val="none" w:sz="0" w:space="0" w:color="auto"/>
      </w:divBdr>
    </w:div>
    <w:div w:id="279184524">
      <w:bodyDiv w:val="1"/>
      <w:marLeft w:val="0"/>
      <w:marRight w:val="0"/>
      <w:marTop w:val="0"/>
      <w:marBottom w:val="0"/>
      <w:divBdr>
        <w:top w:val="none" w:sz="0" w:space="0" w:color="auto"/>
        <w:left w:val="none" w:sz="0" w:space="0" w:color="auto"/>
        <w:bottom w:val="none" w:sz="0" w:space="0" w:color="auto"/>
        <w:right w:val="none" w:sz="0" w:space="0" w:color="auto"/>
      </w:divBdr>
    </w:div>
    <w:div w:id="758864980">
      <w:bodyDiv w:val="1"/>
      <w:marLeft w:val="0"/>
      <w:marRight w:val="0"/>
      <w:marTop w:val="0"/>
      <w:marBottom w:val="0"/>
      <w:divBdr>
        <w:top w:val="none" w:sz="0" w:space="0" w:color="auto"/>
        <w:left w:val="none" w:sz="0" w:space="0" w:color="auto"/>
        <w:bottom w:val="none" w:sz="0" w:space="0" w:color="auto"/>
        <w:right w:val="none" w:sz="0" w:space="0" w:color="auto"/>
      </w:divBdr>
    </w:div>
    <w:div w:id="1741754797">
      <w:bodyDiv w:val="1"/>
      <w:marLeft w:val="0"/>
      <w:marRight w:val="0"/>
      <w:marTop w:val="0"/>
      <w:marBottom w:val="0"/>
      <w:divBdr>
        <w:top w:val="none" w:sz="0" w:space="0" w:color="auto"/>
        <w:left w:val="none" w:sz="0" w:space="0" w:color="auto"/>
        <w:bottom w:val="none" w:sz="0" w:space="0" w:color="auto"/>
        <w:right w:val="none" w:sz="0" w:space="0" w:color="auto"/>
      </w:divBdr>
    </w:div>
    <w:div w:id="2016029527">
      <w:bodyDiv w:val="1"/>
      <w:marLeft w:val="0"/>
      <w:marRight w:val="0"/>
      <w:marTop w:val="0"/>
      <w:marBottom w:val="0"/>
      <w:divBdr>
        <w:top w:val="none" w:sz="0" w:space="0" w:color="auto"/>
        <w:left w:val="none" w:sz="0" w:space="0" w:color="auto"/>
        <w:bottom w:val="none" w:sz="0" w:space="0" w:color="auto"/>
        <w:right w:val="none" w:sz="0" w:space="0" w:color="auto"/>
      </w:divBdr>
    </w:div>
    <w:div w:id="21305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13</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15</cp:revision>
  <dcterms:created xsi:type="dcterms:W3CDTF">2020-11-22T10:52:00Z</dcterms:created>
  <dcterms:modified xsi:type="dcterms:W3CDTF">2025-09-06T15:45:00Z</dcterms:modified>
</cp:coreProperties>
</file>